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42" w:type="dxa"/>
        <w:jc w:val="center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000" w:firstRow="0" w:lastRow="0" w:firstColumn="0" w:lastColumn="0" w:noHBand="0" w:noVBand="0"/>
      </w:tblPr>
      <w:tblGrid>
        <w:gridCol w:w="999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8275A5" w:rsidRPr="008275A5" w14:paraId="771C99E0" w14:textId="77777777" w:rsidTr="00D90C86">
        <w:trPr>
          <w:trHeight w:val="304"/>
          <w:tblHeader/>
          <w:jc w:val="center"/>
        </w:trPr>
        <w:tc>
          <w:tcPr>
            <w:tcW w:w="9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1542BBE3" w14:textId="5739768B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b w:val="0"/>
                <w:sz w:val="18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533EA22C" w14:textId="43529D68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J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24E064ED" w14:textId="536D6C68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F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4F8CA400" w14:textId="27E4B284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M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617C6DEA" w14:textId="0BA1388A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A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7D9182A5" w14:textId="4302BDA8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M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524DEF93" w14:textId="5B32A05C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J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12ECA928" w14:textId="403ECA74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J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1C221357" w14:textId="43E9A699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A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624C9FBC" w14:textId="75A908FB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S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3098D2CE" w14:textId="70CA775F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O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71DBE4B3" w14:textId="225270D3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N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40251179" w14:textId="4FBF0520" w:rsidR="008275A5" w:rsidRPr="008275A5" w:rsidRDefault="008275A5" w:rsidP="005338E0">
            <w:pPr>
              <w:pStyle w:val="tableheadinglevel2"/>
              <w:spacing w:before="20" w:after="20" w:line="240" w:lineRule="auto"/>
              <w:jc w:val="center"/>
              <w:rPr>
                <w:rFonts w:ascii="RL2" w:hAnsi="RL2"/>
                <w:sz w:val="22"/>
                <w:szCs w:val="22"/>
              </w:rPr>
            </w:pPr>
            <w:r w:rsidRPr="008275A5">
              <w:rPr>
                <w:rFonts w:ascii="RL2" w:hAnsi="RL2"/>
                <w:sz w:val="22"/>
                <w:szCs w:val="22"/>
              </w:rPr>
              <w:t>D</w:t>
            </w:r>
          </w:p>
        </w:tc>
      </w:tr>
      <w:tr w:rsidR="008275A5" w:rsidRPr="008275A5" w14:paraId="20883D41" w14:textId="77777777" w:rsidTr="00D90C86">
        <w:trPr>
          <w:trHeight w:val="304"/>
          <w:tblHeader/>
          <w:jc w:val="center"/>
        </w:trPr>
        <w:tc>
          <w:tcPr>
            <w:tcW w:w="9998" w:type="dxa"/>
            <w:vMerge/>
          </w:tcPr>
          <w:p w14:paraId="1F481AF7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FD194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7DE33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436A6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15C44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6DFF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1D2EA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5177A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26D34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4321E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74A8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EF6A5" w14:textId="77777777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55077" w14:textId="20316F84" w:rsidR="008275A5" w:rsidRPr="008275A5" w:rsidRDefault="008275A5" w:rsidP="005338E0">
            <w:pPr>
              <w:pStyle w:val="tabletext"/>
              <w:spacing w:before="20" w:after="20" w:line="240" w:lineRule="auto"/>
              <w:rPr>
                <w:rFonts w:ascii="RL2" w:hAnsi="RL2"/>
                <w:sz w:val="18"/>
              </w:rPr>
            </w:pPr>
          </w:p>
        </w:tc>
      </w:tr>
      <w:tr w:rsidR="008275A5" w:rsidRPr="008275A5" w14:paraId="41341087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B597" w14:textId="787FAF86" w:rsidR="008275A5" w:rsidRPr="008275A5" w:rsidRDefault="008275A5" w:rsidP="00990358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 w:rsidRPr="008275A5">
              <w:rPr>
                <w:rFonts w:ascii="RL2" w:hAnsi="RL2"/>
                <w:sz w:val="18"/>
              </w:rPr>
              <w:t>Are all buildings and structures secure, safe and in good condition?</w:t>
            </w:r>
            <w:r w:rsidRPr="008275A5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6FB5" w14:textId="777777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458D" w14:textId="777777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010C" w14:textId="777777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0680" w14:textId="777777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0783" w14:textId="777777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EA1C" w14:textId="777777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EC85" w14:textId="777777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7491" w14:textId="777777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DF1B" w14:textId="777777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CF2C" w14:textId="777777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A5F3" w14:textId="777777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3A46" w14:textId="32D23177" w:rsidR="008275A5" w:rsidRPr="008275A5" w:rsidRDefault="008275A5" w:rsidP="0013076A">
            <w:pPr>
              <w:pStyle w:val="tabletext"/>
              <w:spacing w:line="240" w:lineRule="auto"/>
              <w:rPr>
                <w:rFonts w:ascii="RL2" w:hAnsi="RL2" w:cstheme="minorBidi"/>
                <w:color w:val="0D0D0D" w:themeColor="text1" w:themeTint="F2"/>
                <w:sz w:val="18"/>
              </w:rPr>
            </w:pPr>
          </w:p>
        </w:tc>
      </w:tr>
      <w:tr w:rsidR="008275A5" w:rsidRPr="008275A5" w14:paraId="51DC2739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E077" w14:textId="520D14C9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 w:rsidRPr="008275A5">
              <w:rPr>
                <w:rFonts w:ascii="RL2" w:hAnsi="RL2"/>
                <w:sz w:val="18"/>
              </w:rPr>
              <w:t>Do facility structures and equipment comply with laws, regulations &amp; standards?</w:t>
            </w:r>
            <w:r w:rsidRPr="008275A5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DEE8" w14:textId="77777777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2135" w14:textId="77777777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A734" w14:textId="77777777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2B29" w14:textId="77777777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C9B8" w14:textId="77777777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5B34" w14:textId="77777777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BF0A" w14:textId="77777777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EB3A" w14:textId="77777777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EF01" w14:textId="77777777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D886" w14:textId="77777777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5A61" w14:textId="77777777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3504" w14:textId="21098902" w:rsidR="008275A5" w:rsidRPr="008275A5" w:rsidRDefault="008275A5" w:rsidP="7C93D625">
            <w:pPr>
              <w:pStyle w:val="tabletext"/>
              <w:spacing w:line="240" w:lineRule="auto"/>
              <w:rPr>
                <w:rFonts w:ascii="RL2" w:hAnsi="RL2" w:cstheme="minorBidi"/>
                <w:sz w:val="18"/>
              </w:rPr>
            </w:pPr>
          </w:p>
        </w:tc>
      </w:tr>
      <w:tr w:rsidR="008275A5" w:rsidRPr="008275A5" w14:paraId="12D0856E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89EE" w14:textId="3CF058A1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 w:rsidRPr="008275A5">
              <w:rPr>
                <w:rFonts w:ascii="RL2" w:hAnsi="RL2"/>
                <w:sz w:val="18"/>
              </w:rPr>
              <w:t>Is spectator seating safe and in good condition?</w:t>
            </w:r>
            <w:r w:rsidRPr="008275A5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5A81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AA4E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48F5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9195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CBE9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67C2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6D93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49B1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C200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4467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0B6C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9545" w14:textId="1CEB34B9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</w:tr>
      <w:tr w:rsidR="008275A5" w:rsidRPr="008275A5" w14:paraId="7DA221AB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0CE9" w14:textId="25F73E70" w:rsidR="008275A5" w:rsidRPr="008275A5" w:rsidRDefault="00200E9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Are handrails provided where necessary?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1281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BCE5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9BE6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8005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4C3C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5C8E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ADB9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4888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5755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2E20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37B9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D9C3" w14:textId="7E3C55CA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</w:tr>
      <w:tr w:rsidR="008275A5" w:rsidRPr="008275A5" w14:paraId="10B36706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AA96" w14:textId="1F0F0363" w:rsidR="008275A5" w:rsidRPr="008275A5" w:rsidRDefault="00200E9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Do steps meet safety standards?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1EB3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974A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B8B1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2AB9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05E6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2ACA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3FE1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72EE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E648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3F7B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3E08" w14:textId="77777777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908D" w14:textId="3C5BEF61" w:rsidR="008275A5" w:rsidRPr="008275A5" w:rsidRDefault="008275A5" w:rsidP="000034C8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</w:tr>
      <w:tr w:rsidR="008275A5" w:rsidRPr="008275A5" w14:paraId="67551BB2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1A4F" w14:textId="17933A92" w:rsidR="008275A5" w:rsidRPr="008275A5" w:rsidRDefault="00200E9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the playing area generally safe and in good condition?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E83F" w14:textId="77777777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926D" w14:textId="77777777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3BC2" w14:textId="77777777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6B59" w14:textId="77777777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287F" w14:textId="77777777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70F1" w14:textId="77777777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C177" w14:textId="77777777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CC12" w14:textId="77777777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A036" w14:textId="77777777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1102" w14:textId="77777777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47F4" w14:textId="77777777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ED15" w14:textId="6E5E638C" w:rsidR="008275A5" w:rsidRPr="008275A5" w:rsidRDefault="008275A5" w:rsidP="008275A5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</w:tr>
      <w:tr w:rsidR="008275A5" w:rsidRPr="008275A5" w14:paraId="410D28E6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1B2D" w14:textId="2AD118A6" w:rsidR="008275A5" w:rsidRPr="008275A5" w:rsidRDefault="00200E96" w:rsidP="005338E0">
            <w:pPr>
              <w:pStyle w:val="tabletext"/>
              <w:spacing w:line="240" w:lineRule="auto"/>
              <w:rPr>
                <w:rFonts w:ascii="RL2" w:hAnsi="RL2"/>
                <w:bCs/>
                <w:sz w:val="18"/>
              </w:rPr>
            </w:pPr>
            <w:r>
              <w:rPr>
                <w:rFonts w:ascii="RL2" w:hAnsi="RL2"/>
                <w:bCs/>
                <w:sz w:val="18"/>
              </w:rPr>
              <w:t>Is the perimeter fencing safe and in good working condition?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6A6A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4E3B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1296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E692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6667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3E88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BB54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49C6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1CFA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79D1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F5FC" w14:textId="7777777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5E9D" w14:textId="4C2C5F57" w:rsidR="008275A5" w:rsidRPr="008275A5" w:rsidRDefault="008275A5" w:rsidP="005338E0">
            <w:pPr>
              <w:pStyle w:val="tabletext"/>
              <w:spacing w:line="240" w:lineRule="auto"/>
              <w:rPr>
                <w:rFonts w:ascii="RL2" w:hAnsi="RL2" w:cstheme="minorHAnsi"/>
                <w:sz w:val="18"/>
              </w:rPr>
            </w:pPr>
          </w:p>
        </w:tc>
      </w:tr>
      <w:tr w:rsidR="008275A5" w:rsidRPr="008275A5" w14:paraId="49CB9C15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5271" w14:textId="753DB2CA" w:rsidR="008275A5" w:rsidRPr="008275A5" w:rsidRDefault="00200E9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Are the goal posts firmly in place and in good condition?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EDDD" w14:textId="77777777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F6D3" w14:textId="77777777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E331" w14:textId="77777777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AB90" w14:textId="77777777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8835" w14:textId="77777777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2B60" w14:textId="77777777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DEB6" w14:textId="77777777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C7FB" w14:textId="77777777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B630" w14:textId="77777777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064A" w14:textId="77777777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F6DD" w14:textId="77777777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EABB" w14:textId="018695D6" w:rsidR="008275A5" w:rsidRPr="008275A5" w:rsidRDefault="008275A5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149E1E19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BD71" w14:textId="77FF2028" w:rsidR="00200E96" w:rsidRDefault="004B2AD1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ambulance access available?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6167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A5F4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4CF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A87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F0A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55AB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458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4607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494B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986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F00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138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18CA5C1C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06C1" w14:textId="5B10FC1B" w:rsidR="003F3FE6" w:rsidRDefault="003F3FE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Are the public areas and general grounds safe and in good condition?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F59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E67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550C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83D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270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BDE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7E5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C29E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20A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BCA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DEF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2EC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53FD5E6C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961B" w14:textId="5AF02210" w:rsidR="00200E96" w:rsidRDefault="003F3FE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Are the premises and surrounds free of potholes and other “slip or trip” risks?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5D5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33D6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996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8CE2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A81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937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E6B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ADDB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5BB7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34F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3454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63A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39FB8D39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C637" w14:textId="68E3CD39" w:rsidR="00200E96" w:rsidRDefault="003F3FE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 xml:space="preserve">Are the facilities free from rubbish with regular rubbish removal </w:t>
            </w:r>
            <w:proofErr w:type="spellStart"/>
            <w:r>
              <w:rPr>
                <w:rFonts w:ascii="RL2" w:hAnsi="RL2"/>
                <w:sz w:val="18"/>
              </w:rPr>
              <w:t>proceduresd</w:t>
            </w:r>
            <w:proofErr w:type="spellEnd"/>
            <w:r>
              <w:rPr>
                <w:rFonts w:ascii="RL2" w:hAnsi="RL2"/>
                <w:sz w:val="18"/>
              </w:rPr>
              <w:t>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F49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F8B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05E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5A1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0E46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73EF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963B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1952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27FE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26DF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0C8F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91B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6CD21F14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B2BA" w14:textId="2D7228D4" w:rsidR="00200E96" w:rsidRDefault="003F3FE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Are exits provided and appropriately signed?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542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1F3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BD9F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4B4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172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C86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CDDC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599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12E7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1D5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118E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5FF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14F3933B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B190" w14:textId="168CC954" w:rsidR="00200E96" w:rsidRDefault="003F3FE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general lighting provided adequate for security and safety?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C53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C782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B6D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569C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65DB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4B77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E3F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EBAC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EBC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A694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569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4B4D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36127099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26CE" w14:textId="1A42AA9E" w:rsidR="00200E96" w:rsidRDefault="003F3FE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 xml:space="preserve">Do facilities meet fire safety </w:t>
            </w:r>
            <w:proofErr w:type="spellStart"/>
            <w:r>
              <w:rPr>
                <w:rFonts w:ascii="RL2" w:hAnsi="RL2"/>
                <w:sz w:val="18"/>
              </w:rPr>
              <w:t>requriements</w:t>
            </w:r>
            <w:proofErr w:type="spellEnd"/>
            <w:r>
              <w:rPr>
                <w:rFonts w:ascii="RL2" w:hAnsi="RL2"/>
                <w:sz w:val="18"/>
              </w:rPr>
              <w:t xml:space="preserve"> </w:t>
            </w:r>
            <w:proofErr w:type="spellStart"/>
            <w:r>
              <w:rPr>
                <w:rFonts w:ascii="RL2" w:hAnsi="RL2"/>
                <w:sz w:val="18"/>
              </w:rPr>
              <w:t>e.g</w:t>
            </w:r>
            <w:proofErr w:type="spellEnd"/>
            <w:r>
              <w:rPr>
                <w:rFonts w:ascii="RL2" w:hAnsi="RL2"/>
                <w:sz w:val="18"/>
              </w:rPr>
              <w:t xml:space="preserve"> hoses, extinguishers, signs?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8B1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04E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6B4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80F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7FC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FA97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520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312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8CDE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097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4537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3C26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383AD5CD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FF1A" w14:textId="27E06933" w:rsidR="00200E96" w:rsidRDefault="003F3FE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an Evacuation Plan in place with staff appropriately trained?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7AA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922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0BA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00EC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563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7F2F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E392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4C6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E8B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20B4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65A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CB8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76809F44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D718" w14:textId="42634C6C" w:rsidR="00200E96" w:rsidRDefault="003F3FE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P.A equipment provided for emergency evacuation in good working condition?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77C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FE4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E6F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8C6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991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0FA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169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6DF2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E2BD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300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4F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502D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665DD464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6A38" w14:textId="162F8B31" w:rsidR="00200E96" w:rsidRDefault="003F3FE6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an appropriate medical</w:t>
            </w:r>
            <w:r w:rsidR="00A2375A">
              <w:rPr>
                <w:rFonts w:ascii="RL2" w:hAnsi="RL2"/>
                <w:sz w:val="18"/>
              </w:rPr>
              <w:t xml:space="preserve"> recovery facility availab</w:t>
            </w:r>
            <w:r w:rsidR="00E9681C">
              <w:rPr>
                <w:rFonts w:ascii="RL2" w:hAnsi="RL2"/>
                <w:sz w:val="18"/>
              </w:rPr>
              <w:t>le?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9F8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5522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CC9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DBD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24F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1B7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683C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759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6A7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2E3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F00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41C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02F533A5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E286" w14:textId="7FD2CE89" w:rsidR="00200E96" w:rsidRDefault="00E9681C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disabled access provided?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0EBE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3D4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C33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4F0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99E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355F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3A0E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BF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D94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C114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E3E6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AE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194A53AA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4287" w14:textId="21827E80" w:rsidR="00200E96" w:rsidRDefault="00E9681C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 xml:space="preserve">Are change room floor surfaces safe </w:t>
            </w:r>
            <w:proofErr w:type="spellStart"/>
            <w:r>
              <w:rPr>
                <w:rFonts w:ascii="RL2" w:hAnsi="RL2"/>
                <w:sz w:val="18"/>
              </w:rPr>
              <w:t>e.g</w:t>
            </w:r>
            <w:proofErr w:type="spellEnd"/>
            <w:r>
              <w:rPr>
                <w:rFonts w:ascii="RL2" w:hAnsi="RL2"/>
                <w:sz w:val="18"/>
              </w:rPr>
              <w:t xml:space="preserve"> spiked boots on concrete floors?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EC0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21E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BF2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67B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309F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2CBC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149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EA9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D27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B02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170B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EE6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6242009F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EB17" w14:textId="2CC9FB87" w:rsidR="00200E96" w:rsidRDefault="00E9681C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 xml:space="preserve">Are change room lights adequately protected </w:t>
            </w:r>
            <w:proofErr w:type="spellStart"/>
            <w:r>
              <w:rPr>
                <w:rFonts w:ascii="RL2" w:hAnsi="RL2"/>
                <w:sz w:val="18"/>
              </w:rPr>
              <w:t>form</w:t>
            </w:r>
            <w:proofErr w:type="spellEnd"/>
            <w:r>
              <w:rPr>
                <w:rFonts w:ascii="RL2" w:hAnsi="RL2"/>
                <w:sz w:val="18"/>
              </w:rPr>
              <w:t xml:space="preserve"> impact by balls?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801D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993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0A0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7EFC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735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E31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C75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3FB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791F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56B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0DD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C226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1B3989D1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8F8E" w14:textId="0A56BF30" w:rsidR="00200E96" w:rsidRDefault="00E9681C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the car park area free of the risk of impact by balls?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328D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F74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578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BB3E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090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FA4E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54FC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087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6FB4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D0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E70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3FA6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57406B8C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4530" w14:textId="11E3F7C0" w:rsidR="00200E96" w:rsidRDefault="00E9681C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Can competitor’s property be safely secured whilst they are participating?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2C5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C5DE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9019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B64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4ED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178C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2B5B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FF34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29C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D657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7996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28E4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4E3AAB33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FCC1" w14:textId="40EFCDD2" w:rsidR="00200E96" w:rsidRDefault="00E9681C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 xml:space="preserve">Are </w:t>
            </w:r>
            <w:proofErr w:type="spellStart"/>
            <w:r>
              <w:rPr>
                <w:rFonts w:ascii="RL2" w:hAnsi="RL2"/>
                <w:sz w:val="18"/>
              </w:rPr>
              <w:t>seprate</w:t>
            </w:r>
            <w:proofErr w:type="spellEnd"/>
            <w:r>
              <w:rPr>
                <w:rFonts w:ascii="RL2" w:hAnsi="RL2"/>
                <w:sz w:val="18"/>
              </w:rPr>
              <w:t xml:space="preserve"> male and female toilets provided and appropriately signed?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3806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C0F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EB4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0F36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4D3C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9644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93A2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867E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650A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2598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26E2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B73F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200E96" w:rsidRPr="008275A5" w14:paraId="447E9E84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84D2" w14:textId="6C3DF990" w:rsidR="00200E96" w:rsidRDefault="00E9681C" w:rsidP="005338E0">
            <w:pPr>
              <w:pStyle w:val="tabletext"/>
              <w:spacing w:line="240" w:lineRule="auto"/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 xml:space="preserve">Is the toilet security appropriate with door locks working </w:t>
            </w:r>
            <w:proofErr w:type="spellStart"/>
            <w:r>
              <w:rPr>
                <w:rFonts w:ascii="RL2" w:hAnsi="RL2"/>
                <w:sz w:val="18"/>
              </w:rPr>
              <w:t>etc</w:t>
            </w:r>
            <w:proofErr w:type="spellEnd"/>
            <w:r>
              <w:rPr>
                <w:rFonts w:ascii="RL2" w:hAnsi="RL2"/>
                <w:sz w:val="18"/>
              </w:rPr>
              <w:t>?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1A1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FDB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C21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2B0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29AB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709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56A5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EE54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E60E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8340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F1C3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9291" w14:textId="77777777" w:rsidR="00200E96" w:rsidRPr="008275A5" w:rsidRDefault="00200E9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D90C86" w:rsidRPr="008275A5" w14:paraId="7E04DCFD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785B" w14:textId="42597B2A" w:rsidR="00D90C86" w:rsidRPr="00D90C86" w:rsidRDefault="00D90C86" w:rsidP="00D90C86">
            <w:pPr>
              <w:pStyle w:val="tabletext"/>
              <w:spacing w:line="240" w:lineRule="auto"/>
              <w:jc w:val="right"/>
              <w:rPr>
                <w:rFonts w:ascii="RL2" w:hAnsi="RL2"/>
                <w:b/>
                <w:sz w:val="18"/>
              </w:rPr>
            </w:pPr>
            <w:r w:rsidRPr="00D90C86">
              <w:rPr>
                <w:rFonts w:ascii="RL2" w:hAnsi="RL2"/>
                <w:b/>
                <w:sz w:val="18"/>
              </w:rPr>
              <w:t>EVALUATION COMPLETED BY -</w:t>
            </w:r>
            <w:r>
              <w:rPr>
                <w:rFonts w:ascii="RL2" w:hAnsi="RL2"/>
                <w:b/>
                <w:sz w:val="18"/>
              </w:rPr>
              <w:t xml:space="preserve"> </w:t>
            </w:r>
            <w:r>
              <w:rPr>
                <w:rFonts w:ascii="RL2" w:hAnsi="RL2"/>
                <w:i/>
                <w:sz w:val="18"/>
              </w:rPr>
              <w:t>(initials)</w:t>
            </w:r>
            <w:r w:rsidRPr="00D90C86">
              <w:rPr>
                <w:rFonts w:ascii="RL2" w:hAnsi="RL2"/>
                <w:b/>
                <w:sz w:val="18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F8BA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BDDA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3C91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87ED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75AC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3AE0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72BA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0AC2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8F5E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C949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E1F2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AE06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  <w:tr w:rsidR="00D90C86" w:rsidRPr="008275A5" w14:paraId="648C2D6D" w14:textId="77777777" w:rsidTr="00D90C86">
        <w:trPr>
          <w:jc w:val="center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0FEE" w14:textId="12027D4A" w:rsidR="00D90C86" w:rsidRPr="00D90C86" w:rsidRDefault="00D90C86" w:rsidP="00D90C86">
            <w:pPr>
              <w:pStyle w:val="tabletext"/>
              <w:spacing w:line="240" w:lineRule="auto"/>
              <w:jc w:val="right"/>
              <w:rPr>
                <w:rFonts w:ascii="RL2" w:hAnsi="RL2"/>
                <w:b/>
                <w:sz w:val="18"/>
              </w:rPr>
            </w:pPr>
            <w:r w:rsidRPr="00D90C86">
              <w:rPr>
                <w:rFonts w:ascii="RL2" w:hAnsi="RL2"/>
                <w:b/>
                <w:sz w:val="18"/>
              </w:rPr>
              <w:t>DATE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F6EC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B74C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7FF4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86F6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72FF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5C21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405E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42F2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DDD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A9DA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16D7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1FAF" w14:textId="77777777" w:rsidR="00D90C86" w:rsidRPr="008275A5" w:rsidRDefault="00D90C86" w:rsidP="005338E0">
            <w:pPr>
              <w:pStyle w:val="tabletext"/>
              <w:spacing w:line="240" w:lineRule="auto"/>
              <w:ind w:left="-20"/>
              <w:rPr>
                <w:rFonts w:ascii="RL2" w:hAnsi="RL2" w:cstheme="minorBidi"/>
                <w:sz w:val="18"/>
              </w:rPr>
            </w:pPr>
          </w:p>
        </w:tc>
      </w:tr>
    </w:tbl>
    <w:p w14:paraId="0C230C8C" w14:textId="00E124BA" w:rsidR="009E51FF" w:rsidRDefault="009E51FF" w:rsidP="00F6320C"/>
    <w:sectPr w:rsidR="009E51FF" w:rsidSect="00D90C86">
      <w:headerReference w:type="default" r:id="rId11"/>
      <w:footerReference w:type="default" r:id="rId12"/>
      <w:pgSz w:w="16838" w:h="11906" w:orient="landscape" w:code="9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F9E6" w14:textId="77777777" w:rsidR="00D94558" w:rsidRDefault="00D94558" w:rsidP="00A220CC">
      <w:pPr>
        <w:spacing w:after="0" w:line="240" w:lineRule="auto"/>
      </w:pPr>
      <w:r>
        <w:separator/>
      </w:r>
    </w:p>
  </w:endnote>
  <w:endnote w:type="continuationSeparator" w:id="0">
    <w:p w14:paraId="529D9ACE" w14:textId="77777777" w:rsidR="00D94558" w:rsidRDefault="00D94558" w:rsidP="00A220CC">
      <w:pPr>
        <w:spacing w:after="0" w:line="240" w:lineRule="auto"/>
      </w:pPr>
      <w:r>
        <w:continuationSeparator/>
      </w:r>
    </w:p>
  </w:endnote>
  <w:endnote w:type="continuationNotice" w:id="1">
    <w:p w14:paraId="1774CD41" w14:textId="77777777" w:rsidR="00D94558" w:rsidRDefault="00D945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4B3D" w14:textId="4C4F35A3" w:rsidR="007E19E6" w:rsidRPr="001A4EDB" w:rsidRDefault="007E19E6" w:rsidP="00D90C86">
    <w:pPr>
      <w:pStyle w:val="NoSpacing"/>
      <w:tabs>
        <w:tab w:val="left" w:pos="1005"/>
        <w:tab w:val="right" w:pos="16018"/>
      </w:tabs>
      <w:spacing w:before="240" w:after="0"/>
      <w:rPr>
        <w:rFonts w:ascii="RL2" w:hAnsi="RL2"/>
        <w:color w:val="595959" w:themeColor="text1" w:themeTint="A6"/>
        <w:sz w:val="18"/>
      </w:rPr>
    </w:pPr>
    <w:r w:rsidRPr="001A4EDB">
      <w:rPr>
        <w:rFonts w:ascii="RL2" w:hAnsi="RL2"/>
        <w:color w:val="595959" w:themeColor="text1" w:themeTint="A6"/>
        <w:sz w:val="18"/>
      </w:rPr>
      <w:t xml:space="preserve">Page | </w:t>
    </w:r>
    <w:r w:rsidRPr="001A4EDB">
      <w:rPr>
        <w:rFonts w:ascii="RL2" w:hAnsi="RL2"/>
        <w:color w:val="595959" w:themeColor="text1" w:themeTint="A6"/>
        <w:sz w:val="18"/>
      </w:rPr>
      <w:fldChar w:fldCharType="begin"/>
    </w:r>
    <w:r w:rsidRPr="001A4EDB">
      <w:rPr>
        <w:rFonts w:ascii="RL2" w:hAnsi="RL2"/>
        <w:color w:val="595959" w:themeColor="text1" w:themeTint="A6"/>
        <w:sz w:val="18"/>
      </w:rPr>
      <w:instrText xml:space="preserve"> PAGE   \* MERGEFORMAT </w:instrText>
    </w:r>
    <w:r w:rsidRPr="001A4EDB">
      <w:rPr>
        <w:rFonts w:ascii="RL2" w:hAnsi="RL2"/>
        <w:color w:val="595959" w:themeColor="text1" w:themeTint="A6"/>
        <w:sz w:val="18"/>
      </w:rPr>
      <w:fldChar w:fldCharType="separate"/>
    </w:r>
    <w:r w:rsidR="008937F7" w:rsidRPr="001A4EDB">
      <w:rPr>
        <w:rFonts w:ascii="RL2" w:hAnsi="RL2"/>
        <w:noProof/>
        <w:color w:val="595959" w:themeColor="text1" w:themeTint="A6"/>
        <w:sz w:val="18"/>
      </w:rPr>
      <w:t>1</w:t>
    </w:r>
    <w:r w:rsidRPr="001A4EDB">
      <w:rPr>
        <w:rFonts w:ascii="RL2" w:hAnsi="RL2"/>
        <w:noProof/>
        <w:color w:val="595959" w:themeColor="text1" w:themeTint="A6"/>
        <w:sz w:val="18"/>
      </w:rPr>
      <w:fldChar w:fldCharType="end"/>
    </w:r>
    <w:r w:rsidRPr="00EC2663">
      <w:rPr>
        <w:noProof/>
        <w:color w:val="595959" w:themeColor="text1" w:themeTint="A6"/>
        <w:sz w:val="18"/>
      </w:rPr>
      <w:t xml:space="preserve">   </w:t>
    </w:r>
    <w:r w:rsidRPr="00EC2663">
      <w:rPr>
        <w:color w:val="595959" w:themeColor="text1" w:themeTint="A6"/>
        <w:sz w:val="18"/>
      </w:rPr>
      <w:tab/>
    </w:r>
    <w:r w:rsidR="00D90C86">
      <w:rPr>
        <w:color w:val="595959" w:themeColor="text1" w:themeTint="A6"/>
        <w:sz w:val="18"/>
      </w:rPr>
      <w:tab/>
    </w:r>
    <w:r w:rsidR="00263DD5" w:rsidRPr="001A4EDB">
      <w:rPr>
        <w:rFonts w:ascii="RL2" w:hAnsi="RL2"/>
        <w:color w:val="595959" w:themeColor="text1" w:themeTint="A6"/>
        <w:sz w:val="18"/>
      </w:rPr>
      <w:t>[Insert 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DB70" w14:textId="77777777" w:rsidR="00D94558" w:rsidRDefault="00D94558" w:rsidP="00A220CC">
      <w:pPr>
        <w:spacing w:after="0" w:line="240" w:lineRule="auto"/>
      </w:pPr>
      <w:r>
        <w:separator/>
      </w:r>
    </w:p>
  </w:footnote>
  <w:footnote w:type="continuationSeparator" w:id="0">
    <w:p w14:paraId="3970E121" w14:textId="77777777" w:rsidR="00D94558" w:rsidRDefault="00D94558" w:rsidP="00A220CC">
      <w:pPr>
        <w:spacing w:after="0" w:line="240" w:lineRule="auto"/>
      </w:pPr>
      <w:r>
        <w:continuationSeparator/>
      </w:r>
    </w:p>
  </w:footnote>
  <w:footnote w:type="continuationNotice" w:id="1">
    <w:p w14:paraId="60164621" w14:textId="77777777" w:rsidR="00D94558" w:rsidRDefault="00D945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CCE6" w14:textId="268F521F" w:rsidR="00CF0831" w:rsidRDefault="00A81390" w:rsidP="00A81390">
    <w:pPr>
      <w:pStyle w:val="Header"/>
      <w:tabs>
        <w:tab w:val="right" w:pos="13719"/>
      </w:tabs>
      <w:jc w:val="center"/>
      <w:rPr>
        <w:rFonts w:ascii="RL2" w:hAnsi="RL2"/>
        <w:b/>
        <w:sz w:val="28"/>
        <w:szCs w:val="28"/>
      </w:rPr>
    </w:pPr>
    <w:r w:rsidRPr="009471FB">
      <w:rPr>
        <w:rFonts w:ascii="RL2" w:hAnsi="RL2"/>
        <w:b/>
        <w:i/>
        <w:noProof/>
        <w:sz w:val="28"/>
        <w:szCs w:val="28"/>
        <w:highlight w:val="yellow"/>
      </w:rPr>
      <w:drawing>
        <wp:anchor distT="0" distB="0" distL="114300" distR="114300" simplePos="0" relativeHeight="251658240" behindDoc="1" locked="0" layoutInCell="1" allowOverlap="1" wp14:anchorId="68142F4A" wp14:editId="3C5C75E6">
          <wp:simplePos x="0" y="0"/>
          <wp:positionH relativeFrom="column">
            <wp:posOffset>9563100</wp:posOffset>
          </wp:positionH>
          <wp:positionV relativeFrom="paragraph">
            <wp:posOffset>-98425</wp:posOffset>
          </wp:positionV>
          <wp:extent cx="466350" cy="6000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LD_QRL_LOGO_PRI_02_RGB_2C_MAR_NEG@1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69B8462" w:rsidRPr="009471FB">
      <w:rPr>
        <w:rFonts w:ascii="RL2" w:hAnsi="RL2"/>
        <w:b/>
        <w:bCs/>
        <w:i/>
        <w:sz w:val="28"/>
        <w:szCs w:val="28"/>
        <w:highlight w:val="yellow"/>
      </w:rPr>
      <w:t>[Insert Club/League Name]</w:t>
    </w:r>
    <w:r w:rsidR="669B8462" w:rsidRPr="669B8462">
      <w:rPr>
        <w:rFonts w:ascii="RL2" w:hAnsi="RL2"/>
        <w:b/>
        <w:bCs/>
        <w:sz w:val="28"/>
        <w:szCs w:val="28"/>
      </w:rPr>
      <w:t xml:space="preserve"> </w:t>
    </w:r>
    <w:r w:rsidR="008275A5">
      <w:rPr>
        <w:rFonts w:ascii="RL2" w:hAnsi="RL2"/>
        <w:b/>
        <w:bCs/>
        <w:sz w:val="28"/>
        <w:szCs w:val="28"/>
      </w:rPr>
      <w:t>Monthly Venue Checklist</w:t>
    </w:r>
  </w:p>
  <w:p w14:paraId="3BD7F126" w14:textId="77777777" w:rsidR="006A73D2" w:rsidRPr="00AA6252" w:rsidRDefault="006A73D2" w:rsidP="007E7C73">
    <w:pPr>
      <w:pStyle w:val="Header"/>
      <w:tabs>
        <w:tab w:val="right" w:pos="13719"/>
      </w:tabs>
      <w:rPr>
        <w:rFonts w:ascii="RL2" w:hAnsi="RL2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3AC"/>
    <w:multiLevelType w:val="hybridMultilevel"/>
    <w:tmpl w:val="DDE4F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7C1"/>
    <w:multiLevelType w:val="hybridMultilevel"/>
    <w:tmpl w:val="1D9A0F96"/>
    <w:lvl w:ilvl="0" w:tplc="70725374">
      <w:start w:val="1"/>
      <w:numFmt w:val="bullet"/>
      <w:pStyle w:val="BlueBulletText"/>
      <w:lvlText w:val=""/>
      <w:lvlJc w:val="left"/>
      <w:pPr>
        <w:ind w:left="567" w:hanging="360"/>
      </w:pPr>
      <w:rPr>
        <w:rFonts w:ascii="Symbol" w:hAnsi="Symbol" w:hint="default"/>
        <w:color w:val="02386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1CC3"/>
    <w:multiLevelType w:val="hybridMultilevel"/>
    <w:tmpl w:val="293419D4"/>
    <w:lvl w:ilvl="0" w:tplc="0FEC5256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A3D4D"/>
    <w:multiLevelType w:val="hybridMultilevel"/>
    <w:tmpl w:val="C2D03592"/>
    <w:lvl w:ilvl="0" w:tplc="2BF6F2FE">
      <w:start w:val="1"/>
      <w:numFmt w:val="decimal"/>
      <w:pStyle w:val="NumberedListServiceDesk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D0BE4"/>
    <w:multiLevelType w:val="hybridMultilevel"/>
    <w:tmpl w:val="9356C3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4201B"/>
    <w:multiLevelType w:val="hybridMultilevel"/>
    <w:tmpl w:val="D83860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52E05"/>
    <w:multiLevelType w:val="hybridMultilevel"/>
    <w:tmpl w:val="28ACB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8578D"/>
    <w:multiLevelType w:val="hybridMultilevel"/>
    <w:tmpl w:val="5CA474E8"/>
    <w:lvl w:ilvl="0" w:tplc="87123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C3"/>
      </w:rPr>
    </w:lvl>
    <w:lvl w:ilvl="1" w:tplc="616A7BF4">
      <w:start w:val="1"/>
      <w:numFmt w:val="bullet"/>
      <w:pStyle w:val="greenbullets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05643">
    <w:abstractNumId w:val="1"/>
  </w:num>
  <w:num w:numId="2" w16cid:durableId="714307511">
    <w:abstractNumId w:val="7"/>
  </w:num>
  <w:num w:numId="3" w16cid:durableId="1269775783">
    <w:abstractNumId w:val="3"/>
  </w:num>
  <w:num w:numId="4" w16cid:durableId="44960670">
    <w:abstractNumId w:val="5"/>
  </w:num>
  <w:num w:numId="5" w16cid:durableId="1897862152">
    <w:abstractNumId w:val="4"/>
  </w:num>
  <w:num w:numId="6" w16cid:durableId="676036414">
    <w:abstractNumId w:val="6"/>
  </w:num>
  <w:num w:numId="7" w16cid:durableId="957834913">
    <w:abstractNumId w:val="0"/>
  </w:num>
  <w:num w:numId="8" w16cid:durableId="208483296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04"/>
    <w:rsid w:val="000032DC"/>
    <w:rsid w:val="000034C8"/>
    <w:rsid w:val="00007075"/>
    <w:rsid w:val="00007401"/>
    <w:rsid w:val="00011C42"/>
    <w:rsid w:val="000217FE"/>
    <w:rsid w:val="00024A6F"/>
    <w:rsid w:val="00026121"/>
    <w:rsid w:val="000348A8"/>
    <w:rsid w:val="00042377"/>
    <w:rsid w:val="000478B2"/>
    <w:rsid w:val="00053614"/>
    <w:rsid w:val="00055856"/>
    <w:rsid w:val="000560D0"/>
    <w:rsid w:val="000710D9"/>
    <w:rsid w:val="00075D33"/>
    <w:rsid w:val="000A2A0B"/>
    <w:rsid w:val="000A4DE7"/>
    <w:rsid w:val="000B3BCA"/>
    <w:rsid w:val="000B5D2E"/>
    <w:rsid w:val="000B5E2D"/>
    <w:rsid w:val="000C58E5"/>
    <w:rsid w:val="000C795E"/>
    <w:rsid w:val="000D2711"/>
    <w:rsid w:val="000D6F91"/>
    <w:rsid w:val="000E3FF2"/>
    <w:rsid w:val="000E75A6"/>
    <w:rsid w:val="000F1892"/>
    <w:rsid w:val="000F2000"/>
    <w:rsid w:val="000F6052"/>
    <w:rsid w:val="000F729C"/>
    <w:rsid w:val="0010305F"/>
    <w:rsid w:val="00103EFD"/>
    <w:rsid w:val="001074BA"/>
    <w:rsid w:val="001107A2"/>
    <w:rsid w:val="00124100"/>
    <w:rsid w:val="00125DE1"/>
    <w:rsid w:val="0013076A"/>
    <w:rsid w:val="00132537"/>
    <w:rsid w:val="0014285F"/>
    <w:rsid w:val="00145025"/>
    <w:rsid w:val="00156142"/>
    <w:rsid w:val="00156B47"/>
    <w:rsid w:val="001646CD"/>
    <w:rsid w:val="00170B85"/>
    <w:rsid w:val="00171994"/>
    <w:rsid w:val="0017783E"/>
    <w:rsid w:val="001924AB"/>
    <w:rsid w:val="001A4EDB"/>
    <w:rsid w:val="001B3FDB"/>
    <w:rsid w:val="001C4E0B"/>
    <w:rsid w:val="001D35F5"/>
    <w:rsid w:val="001D4CF2"/>
    <w:rsid w:val="001E1BA9"/>
    <w:rsid w:val="001E30BB"/>
    <w:rsid w:val="001E70FB"/>
    <w:rsid w:val="001F4DAD"/>
    <w:rsid w:val="00200E96"/>
    <w:rsid w:val="0022597A"/>
    <w:rsid w:val="0022773E"/>
    <w:rsid w:val="00234608"/>
    <w:rsid w:val="00243ABF"/>
    <w:rsid w:val="00252360"/>
    <w:rsid w:val="00252912"/>
    <w:rsid w:val="00263DD5"/>
    <w:rsid w:val="00286178"/>
    <w:rsid w:val="002874F7"/>
    <w:rsid w:val="002918F8"/>
    <w:rsid w:val="002A1572"/>
    <w:rsid w:val="002B1E38"/>
    <w:rsid w:val="002B77C9"/>
    <w:rsid w:val="002C0D1B"/>
    <w:rsid w:val="002C42F6"/>
    <w:rsid w:val="002C4840"/>
    <w:rsid w:val="002C6781"/>
    <w:rsid w:val="002D01FF"/>
    <w:rsid w:val="002D07C6"/>
    <w:rsid w:val="002D33F1"/>
    <w:rsid w:val="002D4405"/>
    <w:rsid w:val="002D7DE4"/>
    <w:rsid w:val="002E4903"/>
    <w:rsid w:val="002E658F"/>
    <w:rsid w:val="002F03E3"/>
    <w:rsid w:val="002F2864"/>
    <w:rsid w:val="002F70DC"/>
    <w:rsid w:val="0030228D"/>
    <w:rsid w:val="003071D5"/>
    <w:rsid w:val="00313188"/>
    <w:rsid w:val="003132E0"/>
    <w:rsid w:val="00316EF5"/>
    <w:rsid w:val="003203EB"/>
    <w:rsid w:val="003468EA"/>
    <w:rsid w:val="00352E8D"/>
    <w:rsid w:val="003569A3"/>
    <w:rsid w:val="00367843"/>
    <w:rsid w:val="003726E1"/>
    <w:rsid w:val="00383F6A"/>
    <w:rsid w:val="00386B4D"/>
    <w:rsid w:val="0039388C"/>
    <w:rsid w:val="003968A5"/>
    <w:rsid w:val="003A24BB"/>
    <w:rsid w:val="003A6022"/>
    <w:rsid w:val="003A75A9"/>
    <w:rsid w:val="003C0994"/>
    <w:rsid w:val="003C1F70"/>
    <w:rsid w:val="003C204C"/>
    <w:rsid w:val="003C29B0"/>
    <w:rsid w:val="003C3C0F"/>
    <w:rsid w:val="003C73F6"/>
    <w:rsid w:val="003D0FC6"/>
    <w:rsid w:val="003D68DC"/>
    <w:rsid w:val="003F3FE6"/>
    <w:rsid w:val="003F6FC1"/>
    <w:rsid w:val="004009EC"/>
    <w:rsid w:val="004031AF"/>
    <w:rsid w:val="00403822"/>
    <w:rsid w:val="00406EA5"/>
    <w:rsid w:val="00416A74"/>
    <w:rsid w:val="00421116"/>
    <w:rsid w:val="004215B0"/>
    <w:rsid w:val="004309E2"/>
    <w:rsid w:val="00442CFC"/>
    <w:rsid w:val="00447350"/>
    <w:rsid w:val="00455E8B"/>
    <w:rsid w:val="00463E19"/>
    <w:rsid w:val="004716A6"/>
    <w:rsid w:val="00477C58"/>
    <w:rsid w:val="004828C4"/>
    <w:rsid w:val="00486A10"/>
    <w:rsid w:val="004912CE"/>
    <w:rsid w:val="00492416"/>
    <w:rsid w:val="00493418"/>
    <w:rsid w:val="004954E0"/>
    <w:rsid w:val="00497C14"/>
    <w:rsid w:val="004B00B0"/>
    <w:rsid w:val="004B2AD1"/>
    <w:rsid w:val="004C6935"/>
    <w:rsid w:val="004C7AB2"/>
    <w:rsid w:val="004C7FE9"/>
    <w:rsid w:val="004D15B0"/>
    <w:rsid w:val="004E5F4D"/>
    <w:rsid w:val="004F48A7"/>
    <w:rsid w:val="00515A50"/>
    <w:rsid w:val="00521D49"/>
    <w:rsid w:val="00526A3A"/>
    <w:rsid w:val="005338E0"/>
    <w:rsid w:val="005374CC"/>
    <w:rsid w:val="0054153D"/>
    <w:rsid w:val="005552E3"/>
    <w:rsid w:val="00563697"/>
    <w:rsid w:val="00565A99"/>
    <w:rsid w:val="0057029F"/>
    <w:rsid w:val="005743BA"/>
    <w:rsid w:val="0057449F"/>
    <w:rsid w:val="00575D34"/>
    <w:rsid w:val="00583D03"/>
    <w:rsid w:val="00591237"/>
    <w:rsid w:val="005A15EC"/>
    <w:rsid w:val="005B3712"/>
    <w:rsid w:val="005C0465"/>
    <w:rsid w:val="005C4073"/>
    <w:rsid w:val="005D1194"/>
    <w:rsid w:val="005D3516"/>
    <w:rsid w:val="005D47FA"/>
    <w:rsid w:val="006149D8"/>
    <w:rsid w:val="00617B5C"/>
    <w:rsid w:val="006200DC"/>
    <w:rsid w:val="006258BD"/>
    <w:rsid w:val="006459E8"/>
    <w:rsid w:val="00650DB7"/>
    <w:rsid w:val="00653BC1"/>
    <w:rsid w:val="0066067D"/>
    <w:rsid w:val="006721E5"/>
    <w:rsid w:val="00672561"/>
    <w:rsid w:val="006733B9"/>
    <w:rsid w:val="00674437"/>
    <w:rsid w:val="0068230E"/>
    <w:rsid w:val="00682B86"/>
    <w:rsid w:val="0068526E"/>
    <w:rsid w:val="00687D70"/>
    <w:rsid w:val="00687EA5"/>
    <w:rsid w:val="006A73D2"/>
    <w:rsid w:val="006D225C"/>
    <w:rsid w:val="006F717E"/>
    <w:rsid w:val="007231EC"/>
    <w:rsid w:val="00731865"/>
    <w:rsid w:val="00735F81"/>
    <w:rsid w:val="0075166F"/>
    <w:rsid w:val="00755173"/>
    <w:rsid w:val="00756F52"/>
    <w:rsid w:val="00764F5B"/>
    <w:rsid w:val="00767C1E"/>
    <w:rsid w:val="00772171"/>
    <w:rsid w:val="007B0994"/>
    <w:rsid w:val="007B0B1B"/>
    <w:rsid w:val="007B1234"/>
    <w:rsid w:val="007B4D49"/>
    <w:rsid w:val="007C2204"/>
    <w:rsid w:val="007C2761"/>
    <w:rsid w:val="007C3485"/>
    <w:rsid w:val="007C58A6"/>
    <w:rsid w:val="007E19E6"/>
    <w:rsid w:val="007E1D81"/>
    <w:rsid w:val="007E3152"/>
    <w:rsid w:val="007E7C73"/>
    <w:rsid w:val="007F2BE7"/>
    <w:rsid w:val="007F3887"/>
    <w:rsid w:val="00805E3B"/>
    <w:rsid w:val="008077A6"/>
    <w:rsid w:val="0081531D"/>
    <w:rsid w:val="008204C0"/>
    <w:rsid w:val="008254C3"/>
    <w:rsid w:val="00825804"/>
    <w:rsid w:val="008275A5"/>
    <w:rsid w:val="00831E9B"/>
    <w:rsid w:val="008322ED"/>
    <w:rsid w:val="008447DB"/>
    <w:rsid w:val="00852333"/>
    <w:rsid w:val="0086491B"/>
    <w:rsid w:val="00866E4E"/>
    <w:rsid w:val="00873EA2"/>
    <w:rsid w:val="00883B74"/>
    <w:rsid w:val="00884025"/>
    <w:rsid w:val="008937F7"/>
    <w:rsid w:val="00893B07"/>
    <w:rsid w:val="008A5CEC"/>
    <w:rsid w:val="008A7616"/>
    <w:rsid w:val="008C1091"/>
    <w:rsid w:val="008C7370"/>
    <w:rsid w:val="008D0127"/>
    <w:rsid w:val="008E558E"/>
    <w:rsid w:val="00901064"/>
    <w:rsid w:val="00911F35"/>
    <w:rsid w:val="0092749A"/>
    <w:rsid w:val="00932FE9"/>
    <w:rsid w:val="009416D6"/>
    <w:rsid w:val="00946BAF"/>
    <w:rsid w:val="009471FB"/>
    <w:rsid w:val="00962C84"/>
    <w:rsid w:val="009642D6"/>
    <w:rsid w:val="00965BEC"/>
    <w:rsid w:val="00966D6A"/>
    <w:rsid w:val="009675B2"/>
    <w:rsid w:val="00975486"/>
    <w:rsid w:val="0098473C"/>
    <w:rsid w:val="00990358"/>
    <w:rsid w:val="009A0645"/>
    <w:rsid w:val="009B1A04"/>
    <w:rsid w:val="009C138D"/>
    <w:rsid w:val="009D4773"/>
    <w:rsid w:val="009E331A"/>
    <w:rsid w:val="009E4C07"/>
    <w:rsid w:val="009E51FF"/>
    <w:rsid w:val="009E6284"/>
    <w:rsid w:val="009E666C"/>
    <w:rsid w:val="009F5BE6"/>
    <w:rsid w:val="00A11715"/>
    <w:rsid w:val="00A13311"/>
    <w:rsid w:val="00A220CC"/>
    <w:rsid w:val="00A234E6"/>
    <w:rsid w:val="00A2375A"/>
    <w:rsid w:val="00A300F4"/>
    <w:rsid w:val="00A312D6"/>
    <w:rsid w:val="00A50779"/>
    <w:rsid w:val="00A674CD"/>
    <w:rsid w:val="00A70169"/>
    <w:rsid w:val="00A81390"/>
    <w:rsid w:val="00A90791"/>
    <w:rsid w:val="00A917C7"/>
    <w:rsid w:val="00A92741"/>
    <w:rsid w:val="00A941F4"/>
    <w:rsid w:val="00AA276E"/>
    <w:rsid w:val="00AA6252"/>
    <w:rsid w:val="00AA7C3B"/>
    <w:rsid w:val="00AB1F8D"/>
    <w:rsid w:val="00AB5B96"/>
    <w:rsid w:val="00AC6D6E"/>
    <w:rsid w:val="00AE16ED"/>
    <w:rsid w:val="00AE314D"/>
    <w:rsid w:val="00AE37DC"/>
    <w:rsid w:val="00AE5DBC"/>
    <w:rsid w:val="00AF1F8E"/>
    <w:rsid w:val="00AF6605"/>
    <w:rsid w:val="00B00677"/>
    <w:rsid w:val="00B131B4"/>
    <w:rsid w:val="00B23036"/>
    <w:rsid w:val="00B27204"/>
    <w:rsid w:val="00B34DE6"/>
    <w:rsid w:val="00B52E14"/>
    <w:rsid w:val="00B71D8E"/>
    <w:rsid w:val="00B74B32"/>
    <w:rsid w:val="00B87EA6"/>
    <w:rsid w:val="00B97B65"/>
    <w:rsid w:val="00BB1861"/>
    <w:rsid w:val="00BB3082"/>
    <w:rsid w:val="00BB3AC4"/>
    <w:rsid w:val="00BC223B"/>
    <w:rsid w:val="00BC6A4A"/>
    <w:rsid w:val="00BD655B"/>
    <w:rsid w:val="00BE63B9"/>
    <w:rsid w:val="00BF7511"/>
    <w:rsid w:val="00C007EE"/>
    <w:rsid w:val="00C0205B"/>
    <w:rsid w:val="00C1496D"/>
    <w:rsid w:val="00C175BE"/>
    <w:rsid w:val="00C17DE8"/>
    <w:rsid w:val="00C20BB3"/>
    <w:rsid w:val="00C2169C"/>
    <w:rsid w:val="00C22D9E"/>
    <w:rsid w:val="00C35F73"/>
    <w:rsid w:val="00C40CF8"/>
    <w:rsid w:val="00C45F71"/>
    <w:rsid w:val="00C558AB"/>
    <w:rsid w:val="00C647D9"/>
    <w:rsid w:val="00C65141"/>
    <w:rsid w:val="00C714BD"/>
    <w:rsid w:val="00C71711"/>
    <w:rsid w:val="00C81C09"/>
    <w:rsid w:val="00C834AF"/>
    <w:rsid w:val="00C861C7"/>
    <w:rsid w:val="00CA0952"/>
    <w:rsid w:val="00CA4EE2"/>
    <w:rsid w:val="00CA7496"/>
    <w:rsid w:val="00CB54D2"/>
    <w:rsid w:val="00CC3660"/>
    <w:rsid w:val="00CC46C1"/>
    <w:rsid w:val="00CC5B10"/>
    <w:rsid w:val="00CD3E8E"/>
    <w:rsid w:val="00CF0831"/>
    <w:rsid w:val="00CF2EE8"/>
    <w:rsid w:val="00CF68DC"/>
    <w:rsid w:val="00D03A40"/>
    <w:rsid w:val="00D1222F"/>
    <w:rsid w:val="00D148F7"/>
    <w:rsid w:val="00D241FB"/>
    <w:rsid w:val="00D254A4"/>
    <w:rsid w:val="00D256C4"/>
    <w:rsid w:val="00D27AC2"/>
    <w:rsid w:val="00D27C6F"/>
    <w:rsid w:val="00D41B49"/>
    <w:rsid w:val="00D42C50"/>
    <w:rsid w:val="00D43D68"/>
    <w:rsid w:val="00D459DC"/>
    <w:rsid w:val="00D53F01"/>
    <w:rsid w:val="00D5525E"/>
    <w:rsid w:val="00D730A8"/>
    <w:rsid w:val="00D74306"/>
    <w:rsid w:val="00D77384"/>
    <w:rsid w:val="00D85C12"/>
    <w:rsid w:val="00D87E05"/>
    <w:rsid w:val="00D90C86"/>
    <w:rsid w:val="00D94558"/>
    <w:rsid w:val="00DB6EFD"/>
    <w:rsid w:val="00DC0147"/>
    <w:rsid w:val="00DC1634"/>
    <w:rsid w:val="00DC196F"/>
    <w:rsid w:val="00DC48E4"/>
    <w:rsid w:val="00DC77E2"/>
    <w:rsid w:val="00DD07DB"/>
    <w:rsid w:val="00DD5722"/>
    <w:rsid w:val="00DD79C5"/>
    <w:rsid w:val="00DE1EC9"/>
    <w:rsid w:val="00DE39E2"/>
    <w:rsid w:val="00DF3833"/>
    <w:rsid w:val="00E010D7"/>
    <w:rsid w:val="00E016A0"/>
    <w:rsid w:val="00E01D8E"/>
    <w:rsid w:val="00E231E0"/>
    <w:rsid w:val="00E27F79"/>
    <w:rsid w:val="00E36EBC"/>
    <w:rsid w:val="00E3702F"/>
    <w:rsid w:val="00E518C6"/>
    <w:rsid w:val="00E65F3B"/>
    <w:rsid w:val="00E67FD8"/>
    <w:rsid w:val="00E73361"/>
    <w:rsid w:val="00E73379"/>
    <w:rsid w:val="00E75267"/>
    <w:rsid w:val="00E85C4D"/>
    <w:rsid w:val="00E861DF"/>
    <w:rsid w:val="00E92053"/>
    <w:rsid w:val="00E95832"/>
    <w:rsid w:val="00E9681C"/>
    <w:rsid w:val="00EA2EF1"/>
    <w:rsid w:val="00EA48E1"/>
    <w:rsid w:val="00EC2663"/>
    <w:rsid w:val="00EC296C"/>
    <w:rsid w:val="00EC6153"/>
    <w:rsid w:val="00EE5E6E"/>
    <w:rsid w:val="00EE6201"/>
    <w:rsid w:val="00EE7566"/>
    <w:rsid w:val="00F0122A"/>
    <w:rsid w:val="00F1466C"/>
    <w:rsid w:val="00F32459"/>
    <w:rsid w:val="00F41292"/>
    <w:rsid w:val="00F5244D"/>
    <w:rsid w:val="00F57184"/>
    <w:rsid w:val="00F57C78"/>
    <w:rsid w:val="00F6221E"/>
    <w:rsid w:val="00F6320C"/>
    <w:rsid w:val="00F66F7B"/>
    <w:rsid w:val="00F67865"/>
    <w:rsid w:val="00F76330"/>
    <w:rsid w:val="00F7713D"/>
    <w:rsid w:val="00F800A6"/>
    <w:rsid w:val="00F83877"/>
    <w:rsid w:val="00F83A74"/>
    <w:rsid w:val="00F9209E"/>
    <w:rsid w:val="00F923B5"/>
    <w:rsid w:val="00F93CA5"/>
    <w:rsid w:val="00FA5A19"/>
    <w:rsid w:val="00FA5A4B"/>
    <w:rsid w:val="00FB032E"/>
    <w:rsid w:val="00FB2761"/>
    <w:rsid w:val="00FB2C0A"/>
    <w:rsid w:val="00FB3FC1"/>
    <w:rsid w:val="00FB6263"/>
    <w:rsid w:val="00FE0526"/>
    <w:rsid w:val="00FE3DF9"/>
    <w:rsid w:val="00FE4ADE"/>
    <w:rsid w:val="00FF0286"/>
    <w:rsid w:val="00FF314E"/>
    <w:rsid w:val="00FF3963"/>
    <w:rsid w:val="05B6BE4E"/>
    <w:rsid w:val="16550A1B"/>
    <w:rsid w:val="197DC584"/>
    <w:rsid w:val="1C98C68D"/>
    <w:rsid w:val="2C03D712"/>
    <w:rsid w:val="2FAB7D4C"/>
    <w:rsid w:val="33081377"/>
    <w:rsid w:val="362D2165"/>
    <w:rsid w:val="40AA91F3"/>
    <w:rsid w:val="48C62A0E"/>
    <w:rsid w:val="4A68135B"/>
    <w:rsid w:val="5B953C11"/>
    <w:rsid w:val="669B8462"/>
    <w:rsid w:val="75BCB21B"/>
    <w:rsid w:val="775459BB"/>
    <w:rsid w:val="797DC835"/>
    <w:rsid w:val="7C93D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77D14"/>
  <w15:docId w15:val="{FB53C0FA-C031-400A-93C1-C15C928E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rsid w:val="00D730A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F6605"/>
    <w:pPr>
      <w:spacing w:after="0" w:line="240" w:lineRule="auto"/>
      <w:contextualSpacing/>
      <w:outlineLvl w:val="0"/>
    </w:pPr>
    <w:rPr>
      <w:rFonts w:ascii="Arial Black" w:hAnsi="Arial Black"/>
      <w:b/>
      <w:bCs/>
      <w:color w:val="0075B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E5DB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E5DB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DB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DB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DB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DBC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DBC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DB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Text">
    <w:name w:val="Subheading Text"/>
    <w:basedOn w:val="Normal"/>
    <w:link w:val="SubheadingTextChar"/>
    <w:rsid w:val="00F32459"/>
    <w:pPr>
      <w:spacing w:after="0" w:line="240" w:lineRule="auto"/>
    </w:pPr>
    <w:rPr>
      <w:rFonts w:ascii="Arial" w:hAnsi="Arial" w:cs="Arial"/>
      <w:b/>
      <w:color w:val="023864"/>
    </w:rPr>
  </w:style>
  <w:style w:type="character" w:customStyle="1" w:styleId="SubheadingTextChar">
    <w:name w:val="Subheading Text Char"/>
    <w:link w:val="SubheadingText"/>
    <w:rsid w:val="00F32459"/>
    <w:rPr>
      <w:rFonts w:ascii="Arial" w:hAnsi="Arial" w:cs="Arial"/>
      <w:b/>
      <w:color w:val="023864"/>
      <w:sz w:val="22"/>
      <w:szCs w:val="22"/>
    </w:rPr>
  </w:style>
  <w:style w:type="table" w:styleId="TableGrid">
    <w:name w:val="Table Grid"/>
    <w:basedOn w:val="TableNormal"/>
    <w:rsid w:val="00B34DE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A10"/>
    <w:rPr>
      <w:rFonts w:ascii="Tahoma" w:eastAsia="Calibri" w:hAnsi="Tahoma" w:cs="Tahoma"/>
      <w:sz w:val="16"/>
      <w:szCs w:val="16"/>
    </w:rPr>
  </w:style>
  <w:style w:type="paragraph" w:customStyle="1" w:styleId="TopDate">
    <w:name w:val="Top Date"/>
    <w:basedOn w:val="Normal"/>
    <w:link w:val="TopDateChar"/>
    <w:rsid w:val="003C29B0"/>
    <w:pPr>
      <w:jc w:val="right"/>
    </w:pPr>
    <w:rPr>
      <w:b/>
      <w:color w:val="FFFFFF"/>
      <w:sz w:val="20"/>
    </w:rPr>
  </w:style>
  <w:style w:type="character" w:customStyle="1" w:styleId="TopDateChar">
    <w:name w:val="Top Date Char"/>
    <w:link w:val="TopDate"/>
    <w:rsid w:val="003C29B0"/>
    <w:rPr>
      <w:rFonts w:ascii="Arial" w:eastAsia="Calibri" w:hAnsi="Arial" w:cs="Times New Roman"/>
      <w:b/>
      <w:color w:val="FFFFFF"/>
      <w:sz w:val="20"/>
    </w:rPr>
  </w:style>
  <w:style w:type="paragraph" w:styleId="Header">
    <w:name w:val="header"/>
    <w:basedOn w:val="Normal"/>
    <w:link w:val="HeaderChar"/>
    <w:uiPriority w:val="99"/>
    <w:unhideWhenUsed/>
    <w:rsid w:val="004C6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C6935"/>
    <w:rPr>
      <w:rFonts w:ascii="Arial" w:eastAsia="Calibri" w:hAnsi="Arial" w:cs="Times New Roman"/>
      <w:sz w:val="17"/>
    </w:rPr>
  </w:style>
  <w:style w:type="paragraph" w:customStyle="1" w:styleId="HeadlineText">
    <w:name w:val="Headline Text"/>
    <w:basedOn w:val="Normal"/>
    <w:link w:val="HeadlineTextChar"/>
    <w:rsid w:val="001D4CF2"/>
    <w:pPr>
      <w:spacing w:after="0" w:line="240" w:lineRule="auto"/>
    </w:pPr>
    <w:rPr>
      <w:rFonts w:ascii="Arial" w:hAnsi="Arial" w:cs="Arial"/>
      <w:b/>
      <w:color w:val="FFFFFF" w:themeColor="background1"/>
      <w:sz w:val="36"/>
      <w:szCs w:val="36"/>
    </w:rPr>
  </w:style>
  <w:style w:type="character" w:customStyle="1" w:styleId="HeadlineTextChar">
    <w:name w:val="Headline Text Char"/>
    <w:link w:val="HeadlineText"/>
    <w:rsid w:val="001D4CF2"/>
    <w:rPr>
      <w:rFonts w:ascii="Arial" w:hAnsi="Arial" w:cs="Arial"/>
      <w:b/>
      <w:color w:val="FFFFFF" w:themeColor="background1"/>
      <w:sz w:val="36"/>
      <w:szCs w:val="36"/>
    </w:rPr>
  </w:style>
  <w:style w:type="paragraph" w:customStyle="1" w:styleId="BlueBulletText">
    <w:name w:val="Blue Bullet Text"/>
    <w:basedOn w:val="ListParagraph"/>
    <w:link w:val="BlueBulletTextChar"/>
    <w:rsid w:val="00D730A8"/>
    <w:pPr>
      <w:numPr>
        <w:numId w:val="1"/>
      </w:numPr>
      <w:spacing w:after="0" w:line="240" w:lineRule="auto"/>
      <w:contextualSpacing w:val="0"/>
    </w:pPr>
    <w:rPr>
      <w:rFonts w:ascii="Arial" w:hAnsi="Arial"/>
      <w:color w:val="023864"/>
    </w:rPr>
  </w:style>
  <w:style w:type="paragraph" w:customStyle="1" w:styleId="greenbullets">
    <w:name w:val="green bullets"/>
    <w:basedOn w:val="Normal"/>
    <w:rsid w:val="004C6935"/>
    <w:pPr>
      <w:numPr>
        <w:ilvl w:val="1"/>
        <w:numId w:val="2"/>
      </w:numPr>
    </w:pPr>
  </w:style>
  <w:style w:type="character" w:customStyle="1" w:styleId="BlueBulletTextChar">
    <w:name w:val="Blue Bullet Text Char"/>
    <w:link w:val="BlueBulletText"/>
    <w:rsid w:val="00D730A8"/>
    <w:rPr>
      <w:rFonts w:ascii="Arial" w:hAnsi="Arial"/>
      <w:color w:val="023864"/>
      <w:sz w:val="22"/>
      <w:szCs w:val="22"/>
    </w:rPr>
  </w:style>
  <w:style w:type="paragraph" w:customStyle="1" w:styleId="BlackBulletsLevel2">
    <w:name w:val="Black Bullets Level 2"/>
    <w:basedOn w:val="greenbullets"/>
    <w:link w:val="BlackBulletsLevel2Char"/>
    <w:rsid w:val="00D730A8"/>
    <w:pPr>
      <w:suppressAutoHyphens/>
      <w:spacing w:beforeLines="100" w:before="100" w:afterLines="100" w:after="100" w:line="300" w:lineRule="exact"/>
      <w:ind w:left="993" w:hanging="284"/>
      <w:contextualSpacing/>
    </w:pPr>
    <w:rPr>
      <w:rFonts w:ascii="Arial" w:hAnsi="Arial" w:cs="Arial"/>
      <w:color w:val="023864"/>
      <w:sz w:val="20"/>
      <w:szCs w:val="20"/>
    </w:rPr>
  </w:style>
  <w:style w:type="character" w:customStyle="1" w:styleId="BlackBulletsLevel2Char">
    <w:name w:val="Black Bullets Level 2 Char"/>
    <w:link w:val="BlackBulletsLevel2"/>
    <w:rsid w:val="00D730A8"/>
    <w:rPr>
      <w:rFonts w:ascii="Arial" w:hAnsi="Arial" w:cs="Arial"/>
      <w:color w:val="023864"/>
    </w:rPr>
  </w:style>
  <w:style w:type="paragraph" w:styleId="ListParagraph">
    <w:name w:val="List Paragraph"/>
    <w:basedOn w:val="Normal"/>
    <w:uiPriority w:val="34"/>
    <w:qFormat/>
    <w:rsid w:val="00AE5DBC"/>
    <w:pPr>
      <w:ind w:left="720"/>
      <w:contextualSpacing/>
    </w:pPr>
  </w:style>
  <w:style w:type="paragraph" w:customStyle="1" w:styleId="Heading2ServiceDesk">
    <w:name w:val="Heading 2 Service Desk"/>
    <w:basedOn w:val="Normal"/>
    <w:link w:val="Heading2ServiceDeskChar"/>
    <w:qFormat/>
    <w:rsid w:val="0092749A"/>
    <w:pPr>
      <w:spacing w:before="360" w:after="120" w:line="240" w:lineRule="auto"/>
    </w:pPr>
    <w:rPr>
      <w:rFonts w:ascii="Arial" w:hAnsi="Arial" w:cs="Arial"/>
      <w:b/>
      <w:color w:val="023864"/>
      <w:sz w:val="24"/>
      <w:szCs w:val="20"/>
    </w:rPr>
  </w:style>
  <w:style w:type="character" w:customStyle="1" w:styleId="Heading2ServiceDeskChar">
    <w:name w:val="Heading 2 Service Desk Char"/>
    <w:link w:val="Heading2ServiceDesk"/>
    <w:rsid w:val="0092749A"/>
    <w:rPr>
      <w:rFonts w:ascii="Arial" w:hAnsi="Arial" w:cs="Arial"/>
      <w:b/>
      <w:color w:val="023864"/>
      <w:sz w:val="24"/>
    </w:rPr>
  </w:style>
  <w:style w:type="paragraph" w:styleId="NormalWeb">
    <w:name w:val="Normal (Web)"/>
    <w:basedOn w:val="Normal"/>
    <w:uiPriority w:val="99"/>
    <w:unhideWhenUsed/>
    <w:rsid w:val="008840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gen">
    <w:name w:val="gen"/>
    <w:basedOn w:val="SubheadingText"/>
    <w:rsid w:val="000D2711"/>
    <w:rPr>
      <w:szCs w:val="20"/>
    </w:rPr>
  </w:style>
  <w:style w:type="paragraph" w:styleId="NoSpacing">
    <w:name w:val="No Spacing"/>
    <w:aliases w:val="Normal Service Desk"/>
    <w:basedOn w:val="Normal"/>
    <w:link w:val="NoSpacingChar"/>
    <w:uiPriority w:val="1"/>
    <w:qFormat/>
    <w:rsid w:val="004B00B0"/>
    <w:rPr>
      <w:rFonts w:ascii="Arial" w:hAnsi="Arial" w:cs="Arial"/>
      <w:color w:val="262626" w:themeColor="text1" w:themeTint="D9"/>
      <w:szCs w:val="20"/>
    </w:rPr>
  </w:style>
  <w:style w:type="character" w:customStyle="1" w:styleId="Heading1Char">
    <w:name w:val="Heading 1 Char"/>
    <w:link w:val="Heading1"/>
    <w:uiPriority w:val="9"/>
    <w:rsid w:val="00AF6605"/>
    <w:rPr>
      <w:rFonts w:ascii="Arial Black" w:eastAsia="Times New Roman" w:hAnsi="Arial Black" w:cs="Times New Roman"/>
      <w:b/>
      <w:bCs/>
      <w:color w:val="0075B6"/>
      <w:sz w:val="32"/>
      <w:szCs w:val="32"/>
    </w:rPr>
  </w:style>
  <w:style w:type="character" w:customStyle="1" w:styleId="Heading2Char">
    <w:name w:val="Heading 2 Char"/>
    <w:link w:val="Heading2"/>
    <w:uiPriority w:val="9"/>
    <w:rsid w:val="00AE5D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E5DBC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AE5DBC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AE5DBC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E5DB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E5DBC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E5DBC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E5DB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AE5DB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AE5DBC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AE5DB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AE5DB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AE5DBC"/>
    <w:rPr>
      <w:b/>
      <w:bCs/>
    </w:rPr>
  </w:style>
  <w:style w:type="character" w:styleId="Emphasis">
    <w:name w:val="Emphasis"/>
    <w:uiPriority w:val="20"/>
    <w:rsid w:val="00AE5D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AE5DB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E5D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E5DB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E5DBC"/>
    <w:rPr>
      <w:b/>
      <w:bCs/>
      <w:i/>
      <w:iCs/>
    </w:rPr>
  </w:style>
  <w:style w:type="character" w:styleId="SubtleEmphasis">
    <w:name w:val="Subtle Emphasis"/>
    <w:uiPriority w:val="19"/>
    <w:rsid w:val="00AE5DBC"/>
    <w:rPr>
      <w:i/>
      <w:iCs/>
    </w:rPr>
  </w:style>
  <w:style w:type="character" w:styleId="IntenseEmphasis">
    <w:name w:val="Intense Emphasis"/>
    <w:uiPriority w:val="21"/>
    <w:rsid w:val="00AE5DBC"/>
    <w:rPr>
      <w:b/>
      <w:bCs/>
    </w:rPr>
  </w:style>
  <w:style w:type="character" w:styleId="SubtleReference">
    <w:name w:val="Subtle Reference"/>
    <w:uiPriority w:val="31"/>
    <w:rsid w:val="00AE5DBC"/>
    <w:rPr>
      <w:smallCaps/>
    </w:rPr>
  </w:style>
  <w:style w:type="character" w:styleId="IntenseReference">
    <w:name w:val="Intense Reference"/>
    <w:uiPriority w:val="32"/>
    <w:rsid w:val="00AE5DBC"/>
    <w:rPr>
      <w:smallCaps/>
      <w:spacing w:val="5"/>
      <w:u w:val="single"/>
    </w:rPr>
  </w:style>
  <w:style w:type="character" w:styleId="BookTitle">
    <w:name w:val="Book Title"/>
    <w:uiPriority w:val="33"/>
    <w:rsid w:val="00AE5DB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5DBC"/>
    <w:pPr>
      <w:outlineLvl w:val="9"/>
    </w:pPr>
    <w:rPr>
      <w:rFonts w:ascii="Cambria" w:hAnsi="Cambria"/>
      <w:lang w:bidi="en-US"/>
    </w:rPr>
  </w:style>
  <w:style w:type="character" w:styleId="Hyperlink">
    <w:name w:val="Hyperlink"/>
    <w:basedOn w:val="DefaultParagraphFont"/>
    <w:uiPriority w:val="99"/>
    <w:unhideWhenUsed/>
    <w:rsid w:val="002F2864"/>
    <w:rPr>
      <w:color w:val="4F81BD" w:themeColor="hyperlink"/>
      <w:u w:val="single"/>
    </w:rPr>
  </w:style>
  <w:style w:type="paragraph" w:customStyle="1" w:styleId="newhead">
    <w:name w:val="new head"/>
    <w:basedOn w:val="Normal"/>
    <w:link w:val="newheadChar"/>
    <w:uiPriority w:val="99"/>
    <w:rsid w:val="002F2864"/>
    <w:pPr>
      <w:widowControl w:val="0"/>
      <w:suppressAutoHyphens/>
      <w:autoSpaceDE w:val="0"/>
      <w:autoSpaceDN w:val="0"/>
      <w:adjustRightInd w:val="0"/>
      <w:spacing w:after="146" w:line="340" w:lineRule="atLeast"/>
      <w:textAlignment w:val="center"/>
    </w:pPr>
    <w:rPr>
      <w:rFonts w:ascii="Gotham-Bold" w:eastAsiaTheme="minorEastAsia" w:hAnsi="Gotham-Bold" w:cs="Gotham-Bold"/>
      <w:b/>
      <w:bCs/>
      <w:color w:val="000000"/>
      <w:spacing w:val="-6"/>
      <w:sz w:val="26"/>
      <w:szCs w:val="26"/>
      <w:lang w:val="en-GB" w:eastAsia="ja-JP"/>
    </w:rPr>
  </w:style>
  <w:style w:type="paragraph" w:customStyle="1" w:styleId="DisclaimerText">
    <w:name w:val="Disclaimer Text"/>
    <w:basedOn w:val="newhead"/>
    <w:link w:val="DisclaimerTextChar"/>
    <w:rsid w:val="00F32459"/>
    <w:pPr>
      <w:spacing w:after="0" w:line="120" w:lineRule="atLeast"/>
    </w:pPr>
    <w:rPr>
      <w:rFonts w:ascii="Arial" w:hAnsi="Arial" w:cs="Arial"/>
      <w:b w:val="0"/>
      <w:bCs w:val="0"/>
      <w:i/>
      <w:iCs/>
      <w:color w:val="023864"/>
      <w:spacing w:val="-2"/>
      <w:sz w:val="12"/>
      <w:szCs w:val="12"/>
      <w:lang w:val="en-US"/>
    </w:rPr>
  </w:style>
  <w:style w:type="character" w:customStyle="1" w:styleId="newheadChar">
    <w:name w:val="new head Char"/>
    <w:basedOn w:val="DefaultParagraphFont"/>
    <w:link w:val="newhead"/>
    <w:uiPriority w:val="99"/>
    <w:rsid w:val="00805E3B"/>
    <w:rPr>
      <w:rFonts w:ascii="Gotham-Bold" w:eastAsiaTheme="minorEastAsia" w:hAnsi="Gotham-Bold" w:cs="Gotham-Bold"/>
      <w:b/>
      <w:bCs/>
      <w:color w:val="000000"/>
      <w:spacing w:val="-6"/>
      <w:sz w:val="26"/>
      <w:szCs w:val="26"/>
      <w:lang w:val="en-GB" w:eastAsia="ja-JP"/>
    </w:rPr>
  </w:style>
  <w:style w:type="character" w:customStyle="1" w:styleId="DisclaimerTextChar">
    <w:name w:val="Disclaimer Text Char"/>
    <w:basedOn w:val="newheadChar"/>
    <w:link w:val="DisclaimerText"/>
    <w:rsid w:val="00F32459"/>
    <w:rPr>
      <w:rFonts w:ascii="Arial" w:eastAsiaTheme="minorEastAsia" w:hAnsi="Arial" w:cs="Arial"/>
      <w:b w:val="0"/>
      <w:bCs w:val="0"/>
      <w:i/>
      <w:iCs/>
      <w:color w:val="023864"/>
      <w:spacing w:val="-2"/>
      <w:sz w:val="12"/>
      <w:szCs w:val="12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22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0CC"/>
    <w:rPr>
      <w:sz w:val="22"/>
      <w:szCs w:val="22"/>
    </w:rPr>
  </w:style>
  <w:style w:type="paragraph" w:customStyle="1" w:styleId="Heading1ServiceDesk">
    <w:name w:val="Heading 1 Service Desk"/>
    <w:basedOn w:val="Normal"/>
    <w:link w:val="Heading1ServiceDeskChar"/>
    <w:qFormat/>
    <w:rsid w:val="003D0FC6"/>
    <w:pPr>
      <w:suppressAutoHyphens/>
      <w:spacing w:before="360" w:after="240" w:line="240" w:lineRule="auto"/>
      <w:contextualSpacing/>
    </w:pPr>
    <w:rPr>
      <w:rFonts w:ascii="Arial" w:eastAsia="Calibri" w:hAnsi="Arial"/>
      <w:b/>
      <w:color w:val="023864"/>
      <w:sz w:val="28"/>
      <w:szCs w:val="24"/>
    </w:rPr>
  </w:style>
  <w:style w:type="character" w:customStyle="1" w:styleId="Heading1ServiceDeskChar">
    <w:name w:val="Heading 1 Service Desk Char"/>
    <w:link w:val="Heading1ServiceDesk"/>
    <w:rsid w:val="003D0FC6"/>
    <w:rPr>
      <w:rFonts w:ascii="Arial" w:eastAsia="Calibri" w:hAnsi="Arial"/>
      <w:b/>
      <w:color w:val="023864"/>
      <w:sz w:val="28"/>
      <w:szCs w:val="24"/>
    </w:rPr>
  </w:style>
  <w:style w:type="paragraph" w:customStyle="1" w:styleId="BlueBulletsLevel1">
    <w:name w:val="Blue Bullets Level 1"/>
    <w:basedOn w:val="ListParagraph"/>
    <w:link w:val="BlueBulletsLevel1Char"/>
    <w:rsid w:val="00D730A8"/>
    <w:pPr>
      <w:suppressAutoHyphens/>
      <w:spacing w:before="120" w:after="120" w:line="300" w:lineRule="exact"/>
      <w:ind w:left="142" w:hanging="142"/>
      <w:contextualSpacing w:val="0"/>
    </w:pPr>
    <w:rPr>
      <w:rFonts w:ascii="Arial" w:eastAsia="Calibri" w:hAnsi="Arial"/>
      <w:color w:val="023864"/>
      <w:sz w:val="20"/>
    </w:rPr>
  </w:style>
  <w:style w:type="character" w:customStyle="1" w:styleId="BlueBulletsLevel1Char">
    <w:name w:val="Blue Bullets Level 1 Char"/>
    <w:basedOn w:val="DefaultParagraphFont"/>
    <w:link w:val="BlueBulletsLevel1"/>
    <w:rsid w:val="00D730A8"/>
    <w:rPr>
      <w:rFonts w:ascii="Arial" w:eastAsia="Calibri" w:hAnsi="Arial"/>
      <w:color w:val="023864"/>
      <w:szCs w:val="22"/>
      <w:lang w:eastAsia="en-US"/>
    </w:rPr>
  </w:style>
  <w:style w:type="paragraph" w:customStyle="1" w:styleId="IndentTextTeal">
    <w:name w:val="Indent Text Teal"/>
    <w:basedOn w:val="BodyTextIndent"/>
    <w:link w:val="IndentTextTealChar"/>
    <w:rsid w:val="00617B5C"/>
    <w:pPr>
      <w:spacing w:before="120" w:line="300" w:lineRule="exact"/>
      <w:ind w:left="709" w:right="709"/>
    </w:pPr>
    <w:rPr>
      <w:rFonts w:ascii="Arial" w:hAnsi="Arial" w:cs="Arial"/>
      <w:i/>
      <w:color w:val="0093A0"/>
      <w:sz w:val="20"/>
      <w:szCs w:val="24"/>
    </w:rPr>
  </w:style>
  <w:style w:type="character" w:customStyle="1" w:styleId="IndentTextTealChar">
    <w:name w:val="Indent Text Teal Char"/>
    <w:link w:val="IndentTextTeal"/>
    <w:rsid w:val="00617B5C"/>
    <w:rPr>
      <w:rFonts w:ascii="Arial" w:hAnsi="Arial" w:cs="Arial"/>
      <w:i/>
      <w:color w:val="0093A0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30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30A8"/>
    <w:rPr>
      <w:sz w:val="22"/>
      <w:szCs w:val="22"/>
    </w:rPr>
  </w:style>
  <w:style w:type="paragraph" w:customStyle="1" w:styleId="FactSheetHeading">
    <w:name w:val="Fact Sheet Heading"/>
    <w:basedOn w:val="Normal"/>
    <w:link w:val="FactSheetHeadingChar"/>
    <w:rsid w:val="003D0FC6"/>
    <w:pPr>
      <w:spacing w:after="0" w:line="240" w:lineRule="auto"/>
    </w:pPr>
    <w:rPr>
      <w:rFonts w:ascii="Arial" w:hAnsi="Arial" w:cs="Arial"/>
      <w:b/>
      <w:color w:val="FFFFFF" w:themeColor="background1"/>
      <w:sz w:val="50"/>
      <w:szCs w:val="50"/>
    </w:rPr>
  </w:style>
  <w:style w:type="paragraph" w:customStyle="1" w:styleId="FactSheteSubheading">
    <w:name w:val="Fact Shete Subheading"/>
    <w:basedOn w:val="Normal"/>
    <w:link w:val="FactSheteSubheadingChar"/>
    <w:rsid w:val="0030228D"/>
    <w:pPr>
      <w:spacing w:after="0" w:line="240" w:lineRule="auto"/>
    </w:pPr>
    <w:rPr>
      <w:rFonts w:ascii="Arial" w:hAnsi="Arial" w:cs="Arial"/>
      <w:color w:val="FFFFFF" w:themeColor="background1"/>
      <w:sz w:val="28"/>
      <w:szCs w:val="28"/>
    </w:rPr>
  </w:style>
  <w:style w:type="character" w:customStyle="1" w:styleId="FactSheetHeadingChar">
    <w:name w:val="Fact Sheet Heading Char"/>
    <w:basedOn w:val="DefaultParagraphFont"/>
    <w:link w:val="FactSheetHeading"/>
    <w:rsid w:val="003D0FC6"/>
    <w:rPr>
      <w:rFonts w:ascii="Arial" w:hAnsi="Arial" w:cs="Arial"/>
      <w:b/>
      <w:color w:val="FFFFFF" w:themeColor="background1"/>
      <w:sz w:val="50"/>
      <w:szCs w:val="50"/>
    </w:rPr>
  </w:style>
  <w:style w:type="paragraph" w:styleId="Date">
    <w:name w:val="Date"/>
    <w:basedOn w:val="Normal"/>
    <w:next w:val="Normal"/>
    <w:link w:val="DateChar"/>
    <w:uiPriority w:val="99"/>
    <w:unhideWhenUsed/>
    <w:rsid w:val="0030228D"/>
    <w:pPr>
      <w:spacing w:after="0" w:line="240" w:lineRule="auto"/>
    </w:pPr>
    <w:rPr>
      <w:rFonts w:ascii="Arial" w:hAnsi="Arial" w:cs="Arial"/>
      <w:color w:val="FFFFFF" w:themeColor="background1"/>
      <w:sz w:val="20"/>
      <w:szCs w:val="20"/>
    </w:rPr>
  </w:style>
  <w:style w:type="character" w:customStyle="1" w:styleId="FactSheteSubheadingChar">
    <w:name w:val="Fact Shete Subheading Char"/>
    <w:basedOn w:val="DefaultParagraphFont"/>
    <w:link w:val="FactSheteSubheading"/>
    <w:rsid w:val="0030228D"/>
    <w:rPr>
      <w:rFonts w:ascii="Arial" w:hAnsi="Arial" w:cs="Arial"/>
      <w:color w:val="FFFFFF" w:themeColor="background1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30228D"/>
    <w:rPr>
      <w:rFonts w:ascii="Arial" w:hAnsi="Arial" w:cs="Arial"/>
      <w:color w:val="FFFFFF" w:themeColor="background1"/>
    </w:rPr>
  </w:style>
  <w:style w:type="paragraph" w:customStyle="1" w:styleId="2ndPageHeading">
    <w:name w:val="2nd Page Heading"/>
    <w:basedOn w:val="Normal"/>
    <w:link w:val="2ndPageHeadingChar"/>
    <w:rsid w:val="0030228D"/>
    <w:pPr>
      <w:spacing w:after="0" w:line="240" w:lineRule="auto"/>
    </w:pPr>
    <w:rPr>
      <w:rFonts w:ascii="Arial" w:hAnsi="Arial" w:cs="Arial"/>
      <w:color w:val="FFFFFF" w:themeColor="background1"/>
      <w:sz w:val="28"/>
      <w:szCs w:val="28"/>
    </w:rPr>
  </w:style>
  <w:style w:type="character" w:customStyle="1" w:styleId="2ndPageHeadingChar">
    <w:name w:val="2nd Page Heading Char"/>
    <w:basedOn w:val="DefaultParagraphFont"/>
    <w:link w:val="2ndPageHeading"/>
    <w:rsid w:val="0030228D"/>
    <w:rPr>
      <w:rFonts w:ascii="Arial" w:hAnsi="Arial" w:cs="Arial"/>
      <w:color w:val="FFFFFF" w:themeColor="background1"/>
      <w:sz w:val="28"/>
      <w:szCs w:val="28"/>
    </w:rPr>
  </w:style>
  <w:style w:type="paragraph" w:styleId="ListContinue2">
    <w:name w:val="List Continue 2"/>
    <w:basedOn w:val="Normal"/>
    <w:semiHidden/>
    <w:rsid w:val="00145025"/>
    <w:pPr>
      <w:spacing w:after="120" w:line="280" w:lineRule="atLeast"/>
      <w:ind w:left="566"/>
    </w:pPr>
    <w:rPr>
      <w:rFonts w:ascii="Garamond" w:hAnsi="Garamon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5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2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2E3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52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52E3"/>
  </w:style>
  <w:style w:type="character" w:styleId="EndnoteReference">
    <w:name w:val="endnote reference"/>
    <w:basedOn w:val="DefaultParagraphFont"/>
    <w:uiPriority w:val="99"/>
    <w:semiHidden/>
    <w:unhideWhenUsed/>
    <w:rsid w:val="005552E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07075"/>
    <w:rPr>
      <w:color w:val="808080"/>
    </w:rPr>
  </w:style>
  <w:style w:type="table" w:styleId="LightList-Accent5">
    <w:name w:val="Light List Accent 5"/>
    <w:basedOn w:val="TableNormal"/>
    <w:uiPriority w:val="61"/>
    <w:rsid w:val="003D0FC6"/>
    <w:tblPr>
      <w:tblStyleRowBandSize w:val="1"/>
      <w:tblStyleColBandSize w:val="1"/>
      <w:tblBorders>
        <w:top w:val="single" w:sz="8" w:space="0" w:color="F2F2F2" w:themeColor="accent5"/>
        <w:left w:val="single" w:sz="8" w:space="0" w:color="F2F2F2" w:themeColor="accent5"/>
        <w:bottom w:val="single" w:sz="8" w:space="0" w:color="F2F2F2" w:themeColor="accent5"/>
        <w:right w:val="single" w:sz="8" w:space="0" w:color="F2F2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2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2F2" w:themeColor="accent5"/>
          <w:left w:val="single" w:sz="8" w:space="0" w:color="F2F2F2" w:themeColor="accent5"/>
          <w:bottom w:val="single" w:sz="8" w:space="0" w:color="F2F2F2" w:themeColor="accent5"/>
          <w:right w:val="single" w:sz="8" w:space="0" w:color="F2F2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2F2" w:themeColor="accent5"/>
          <w:left w:val="single" w:sz="8" w:space="0" w:color="F2F2F2" w:themeColor="accent5"/>
          <w:bottom w:val="single" w:sz="8" w:space="0" w:color="F2F2F2" w:themeColor="accent5"/>
          <w:right w:val="single" w:sz="8" w:space="0" w:color="F2F2F2" w:themeColor="accent5"/>
        </w:tcBorders>
      </w:tcPr>
    </w:tblStylePr>
    <w:tblStylePr w:type="band1Horz">
      <w:tblPr/>
      <w:tcPr>
        <w:tcBorders>
          <w:top w:val="single" w:sz="8" w:space="0" w:color="F2F2F2" w:themeColor="accent5"/>
          <w:left w:val="single" w:sz="8" w:space="0" w:color="F2F2F2" w:themeColor="accent5"/>
          <w:bottom w:val="single" w:sz="8" w:space="0" w:color="F2F2F2" w:themeColor="accent5"/>
          <w:right w:val="single" w:sz="8" w:space="0" w:color="F2F2F2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3D0FC6"/>
    <w:tblPr>
      <w:tblStyleRowBandSize w:val="1"/>
      <w:tblStyleColBandSize w:val="1"/>
      <w:tblBorders>
        <w:top w:val="single" w:sz="8" w:space="0" w:color="CEE0E3" w:themeColor="accent4"/>
        <w:left w:val="single" w:sz="8" w:space="0" w:color="CEE0E3" w:themeColor="accent4"/>
        <w:bottom w:val="single" w:sz="8" w:space="0" w:color="CEE0E3" w:themeColor="accent4"/>
        <w:right w:val="single" w:sz="8" w:space="0" w:color="CEE0E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E0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0E3" w:themeColor="accent4"/>
          <w:left w:val="single" w:sz="8" w:space="0" w:color="CEE0E3" w:themeColor="accent4"/>
          <w:bottom w:val="single" w:sz="8" w:space="0" w:color="CEE0E3" w:themeColor="accent4"/>
          <w:right w:val="single" w:sz="8" w:space="0" w:color="CEE0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E0E3" w:themeColor="accent4"/>
          <w:left w:val="single" w:sz="8" w:space="0" w:color="CEE0E3" w:themeColor="accent4"/>
          <w:bottom w:val="single" w:sz="8" w:space="0" w:color="CEE0E3" w:themeColor="accent4"/>
          <w:right w:val="single" w:sz="8" w:space="0" w:color="CEE0E3" w:themeColor="accent4"/>
        </w:tcBorders>
      </w:tcPr>
    </w:tblStylePr>
    <w:tblStylePr w:type="band1Horz">
      <w:tblPr/>
      <w:tcPr>
        <w:tcBorders>
          <w:top w:val="single" w:sz="8" w:space="0" w:color="CEE0E3" w:themeColor="accent4"/>
          <w:left w:val="single" w:sz="8" w:space="0" w:color="CEE0E3" w:themeColor="accent4"/>
          <w:bottom w:val="single" w:sz="8" w:space="0" w:color="CEE0E3" w:themeColor="accent4"/>
          <w:right w:val="single" w:sz="8" w:space="0" w:color="CEE0E3" w:themeColor="accent4"/>
        </w:tcBorders>
      </w:tcPr>
    </w:tblStylePr>
  </w:style>
  <w:style w:type="paragraph" w:customStyle="1" w:styleId="CallOutTextServiceDesk">
    <w:name w:val="Call Out Text Service Desk"/>
    <w:basedOn w:val="NoSpacing"/>
    <w:link w:val="CallOutTextServiceDeskChar"/>
    <w:qFormat/>
    <w:rsid w:val="002D01FF"/>
    <w:pPr>
      <w:spacing w:before="60" w:after="60"/>
    </w:pPr>
    <w:rPr>
      <w:b/>
    </w:rPr>
  </w:style>
  <w:style w:type="paragraph" w:customStyle="1" w:styleId="NumberedListServiceDesk">
    <w:name w:val="Numbered List Service Desk"/>
    <w:basedOn w:val="NoSpacing"/>
    <w:link w:val="NumberedListServiceDeskChar"/>
    <w:qFormat/>
    <w:rsid w:val="00AB1F8D"/>
    <w:pPr>
      <w:numPr>
        <w:numId w:val="3"/>
      </w:numPr>
    </w:pPr>
  </w:style>
  <w:style w:type="character" w:customStyle="1" w:styleId="NoSpacingChar">
    <w:name w:val="No Spacing Char"/>
    <w:aliases w:val="Normal Service Desk Char"/>
    <w:basedOn w:val="DefaultParagraphFont"/>
    <w:link w:val="NoSpacing"/>
    <w:uiPriority w:val="1"/>
    <w:rsid w:val="004B00B0"/>
    <w:rPr>
      <w:rFonts w:ascii="Arial" w:hAnsi="Arial" w:cs="Arial"/>
      <w:color w:val="262626" w:themeColor="text1" w:themeTint="D9"/>
      <w:sz w:val="22"/>
    </w:rPr>
  </w:style>
  <w:style w:type="character" w:customStyle="1" w:styleId="CallOutTextServiceDeskChar">
    <w:name w:val="Call Out Text Service Desk Char"/>
    <w:basedOn w:val="NoSpacingChar"/>
    <w:link w:val="CallOutTextServiceDesk"/>
    <w:rsid w:val="002D01FF"/>
    <w:rPr>
      <w:rFonts w:ascii="Arial" w:hAnsi="Arial" w:cs="Arial"/>
      <w:b/>
      <w:color w:val="262626" w:themeColor="text1" w:themeTint="D9"/>
      <w:sz w:val="22"/>
    </w:rPr>
  </w:style>
  <w:style w:type="paragraph" w:customStyle="1" w:styleId="Heading3ServiceDesk">
    <w:name w:val="Heading 3 Service Desk"/>
    <w:basedOn w:val="Heading2ServiceDesk"/>
    <w:link w:val="Heading3ServiceDeskChar"/>
    <w:qFormat/>
    <w:rsid w:val="00AB1F8D"/>
    <w:pPr>
      <w:ind w:right="-568"/>
    </w:pPr>
    <w:rPr>
      <w:sz w:val="22"/>
    </w:rPr>
  </w:style>
  <w:style w:type="character" w:customStyle="1" w:styleId="NumberedListServiceDeskChar">
    <w:name w:val="Numbered List Service Desk Char"/>
    <w:basedOn w:val="NoSpacingChar"/>
    <w:link w:val="NumberedListServiceDesk"/>
    <w:rsid w:val="00AB1F8D"/>
    <w:rPr>
      <w:rFonts w:ascii="Arial" w:hAnsi="Arial" w:cs="Arial"/>
      <w:color w:val="262626" w:themeColor="text1" w:themeTint="D9"/>
      <w:sz w:val="22"/>
    </w:rPr>
  </w:style>
  <w:style w:type="character" w:customStyle="1" w:styleId="Heading3ServiceDeskChar">
    <w:name w:val="Heading 3 Service Desk Char"/>
    <w:basedOn w:val="Heading2ServiceDeskChar"/>
    <w:link w:val="Heading3ServiceDesk"/>
    <w:rsid w:val="00AB1F8D"/>
    <w:rPr>
      <w:rFonts w:ascii="Arial" w:hAnsi="Arial" w:cs="Arial"/>
      <w:b/>
      <w:color w:val="023864"/>
      <w:sz w:val="22"/>
    </w:rPr>
  </w:style>
  <w:style w:type="paragraph" w:customStyle="1" w:styleId="TitleServiceDesk">
    <w:name w:val="Title Service Desk"/>
    <w:basedOn w:val="NoSpacing"/>
    <w:link w:val="TitleServiceDeskChar"/>
    <w:qFormat/>
    <w:rsid w:val="004B00B0"/>
    <w:pPr>
      <w:spacing w:after="360"/>
    </w:pPr>
    <w:rPr>
      <w:color w:val="3A828E" w:themeColor="accent1"/>
      <w:sz w:val="44"/>
    </w:rPr>
  </w:style>
  <w:style w:type="paragraph" w:customStyle="1" w:styleId="PurposeServiceDesk">
    <w:name w:val="Purpose Service Desk"/>
    <w:basedOn w:val="NoSpacing"/>
    <w:link w:val="PurposeServiceDeskChar"/>
    <w:qFormat/>
    <w:rsid w:val="004B00B0"/>
    <w:rPr>
      <w:i/>
    </w:rPr>
  </w:style>
  <w:style w:type="character" w:customStyle="1" w:styleId="TitleServiceDeskChar">
    <w:name w:val="Title Service Desk Char"/>
    <w:basedOn w:val="NoSpacingChar"/>
    <w:link w:val="TitleServiceDesk"/>
    <w:rsid w:val="004B00B0"/>
    <w:rPr>
      <w:rFonts w:ascii="Arial" w:hAnsi="Arial" w:cs="Arial"/>
      <w:color w:val="3A828E" w:themeColor="accent1"/>
      <w:sz w:val="44"/>
    </w:rPr>
  </w:style>
  <w:style w:type="character" w:customStyle="1" w:styleId="PurposeServiceDeskChar">
    <w:name w:val="Purpose Service Desk Char"/>
    <w:basedOn w:val="NoSpacingChar"/>
    <w:link w:val="PurposeServiceDesk"/>
    <w:rsid w:val="004B00B0"/>
    <w:rPr>
      <w:rFonts w:ascii="Arial" w:hAnsi="Arial" w:cs="Arial"/>
      <w:i/>
      <w:color w:val="262626" w:themeColor="text1" w:themeTint="D9"/>
      <w:sz w:val="22"/>
    </w:rPr>
  </w:style>
  <w:style w:type="paragraph" w:customStyle="1" w:styleId="tabletext">
    <w:name w:val="table text"/>
    <w:basedOn w:val="Normal"/>
    <w:rsid w:val="007E7C73"/>
    <w:pPr>
      <w:widowControl w:val="0"/>
      <w:autoSpaceDE w:val="0"/>
      <w:autoSpaceDN w:val="0"/>
      <w:adjustRightInd w:val="0"/>
      <w:spacing w:before="60" w:after="0" w:line="288" w:lineRule="auto"/>
    </w:pPr>
    <w:rPr>
      <w:rFonts w:ascii="Arial" w:hAnsi="Arial"/>
      <w:sz w:val="16"/>
      <w:szCs w:val="18"/>
      <w:lang w:val="en-US"/>
    </w:rPr>
  </w:style>
  <w:style w:type="paragraph" w:customStyle="1" w:styleId="tableheadinglevel2">
    <w:name w:val="table heading level 2"/>
    <w:basedOn w:val="tabletext"/>
    <w:rsid w:val="007E7C73"/>
    <w:rPr>
      <w:b/>
    </w:rPr>
  </w:style>
  <w:style w:type="paragraph" w:customStyle="1" w:styleId="TableParagraph">
    <w:name w:val="Table Paragraph"/>
    <w:basedOn w:val="Normal"/>
    <w:uiPriority w:val="1"/>
    <w:qFormat/>
    <w:rsid w:val="00672561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341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151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70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99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478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QL Colour Palete">
      <a:dk1>
        <a:srgbClr val="000000"/>
      </a:dk1>
      <a:lt1>
        <a:srgbClr val="FFFFFF"/>
      </a:lt1>
      <a:dk2>
        <a:srgbClr val="080808"/>
      </a:dk2>
      <a:lt2>
        <a:srgbClr val="FFFFFF"/>
      </a:lt2>
      <a:accent1>
        <a:srgbClr val="3A828E"/>
      </a:accent1>
      <a:accent2>
        <a:srgbClr val="6BA1AA"/>
      </a:accent2>
      <a:accent3>
        <a:srgbClr val="9CC0C6"/>
      </a:accent3>
      <a:accent4>
        <a:srgbClr val="CEE0E3"/>
      </a:accent4>
      <a:accent5>
        <a:srgbClr val="F2F2F2"/>
      </a:accent5>
      <a:accent6>
        <a:srgbClr val="D9D9D9"/>
      </a:accent6>
      <a:hlink>
        <a:srgbClr val="4F81BD"/>
      </a:hlink>
      <a:folHlink>
        <a:srgbClr val="B1006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EF5FF6B3E5C42B9887A17B7BEFB42" ma:contentTypeVersion="6" ma:contentTypeDescription="Create a new document." ma:contentTypeScope="" ma:versionID="4af6fdc06158466100362cb70bdfe925">
  <xsd:schema xmlns:xsd="http://www.w3.org/2001/XMLSchema" xmlns:xs="http://www.w3.org/2001/XMLSchema" xmlns:p="http://schemas.microsoft.com/office/2006/metadata/properties" xmlns:ns2="08864fdc-a921-479c-a202-3a6b689ea7de" xmlns:ns3="aed1613e-ffca-49a2-8975-bc327cdac90a" targetNamespace="http://schemas.microsoft.com/office/2006/metadata/properties" ma:root="true" ma:fieldsID="045749dee1730cc3739fb73a3f3ddab1" ns2:_="" ns3:_="">
    <xsd:import namespace="08864fdc-a921-479c-a202-3a6b689ea7de"/>
    <xsd:import namespace="aed1613e-ffca-49a2-8975-bc327cdac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64fdc-a921-479c-a202-3a6b689ea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613e-ffca-49a2-8975-bc327cdac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94E23-59C8-4D4F-AAB0-C1FF42EBC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64fdc-a921-479c-a202-3a6b689ea7de"/>
    <ds:schemaRef ds:uri="aed1613e-ffca-49a2-8975-bc327cdac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1E604-F996-4F3D-9A0A-1D0D69DA5F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ADA62D-878E-4EC0-9450-2F4990DBD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A0307-C8AD-4828-A822-4DF92D8A2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Register Template</vt:lpstr>
    </vt:vector>
  </TitlesOfParts>
  <Company>SPARQ Solutions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Register Template</dc:title>
  <dc:creator>t.tully@qrl.com.au</dc:creator>
  <cp:lastModifiedBy>Linda Saunders</cp:lastModifiedBy>
  <cp:revision>2</cp:revision>
  <cp:lastPrinted>2021-01-21T01:43:00Z</cp:lastPrinted>
  <dcterms:created xsi:type="dcterms:W3CDTF">2023-03-27T01:16:00Z</dcterms:created>
  <dcterms:modified xsi:type="dcterms:W3CDTF">2023-03-27T01:16:00Z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0x0101008B7EF5FF6B3E5C42B9887A17B7BEFB42</vt:lpwstr>
  </property>
  <property fmtid="{D5CDD505-2E9C-101B-9397-08002B2CF9AE}" pid="3" name="sparqGeneralDocumentType">
    <vt:lpwstr>1;#General|b0d7a7fe-7a27-407c-bf04-bab127f98c93</vt:lpwstr>
  </property>
  <property fmtid="{D5CDD505-2E9C-101B-9397-08002B2CF9AE}" pid="4" name="sparqItemStatus">
    <vt:lpwstr>3;#Approved|d23bd637-abd0-4fdd-8463-8e2ec0b23054</vt:lpwstr>
  </property>
  <property fmtid="{D5CDD505-2E9C-101B-9397-08002B2CF9AE}" pid="5" name="sparqDivision">
    <vt:lpwstr>85;#Office of the CIO|7ef55248-450c-4cd2-bb8d-1fd1d5517345</vt:lpwstr>
  </property>
  <property fmtid="{D5CDD505-2E9C-101B-9397-08002B2CF9AE}" pid="6" name="Order">
    <vt:r8>2900</vt:r8>
  </property>
  <property fmtid="{D5CDD505-2E9C-101B-9397-08002B2CF9AE}" pid="7" name="TaxKeyword">
    <vt:lpwstr/>
  </property>
  <property fmtid="{D5CDD505-2E9C-101B-9397-08002B2CF9AE}" pid="8" name="EQLBusinessUnit">
    <vt:lpwstr>16;#Finance and Corporate Services|d6a11752-fc0e-4294-a02a-133b306ba43c</vt:lpwstr>
  </property>
</Properties>
</file>